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12"/>
      </w:tblGrid>
      <w:tr w:rsidR="00426162" w:rsidRPr="0015221E" w14:paraId="61AAD225" w14:textId="77777777" w:rsidTr="00817BB0">
        <w:tc>
          <w:tcPr>
            <w:tcW w:w="3256" w:type="dxa"/>
          </w:tcPr>
          <w:p w14:paraId="7B0F6C8D" w14:textId="77777777" w:rsidR="00426162" w:rsidRPr="0015221E" w:rsidRDefault="00426162" w:rsidP="00426162">
            <w:pPr>
              <w:jc w:val="center"/>
              <w:rPr>
                <w:rFonts w:ascii="Times New Roman" w:hAnsi="Times New Roman" w:cs="Times New Roman"/>
                <w:b/>
                <w:bCs/>
                <w:sz w:val="26"/>
                <w:szCs w:val="26"/>
              </w:rPr>
            </w:pPr>
            <w:r w:rsidRPr="0015221E">
              <w:rPr>
                <w:rFonts w:ascii="Times New Roman" w:hAnsi="Times New Roman" w:cs="Times New Roman"/>
                <w:b/>
                <w:bCs/>
                <w:sz w:val="26"/>
                <w:szCs w:val="26"/>
              </w:rPr>
              <w:t xml:space="preserve">ỦY BAN NHÂN DÂN </w:t>
            </w:r>
          </w:p>
          <w:p w14:paraId="787F7315" w14:textId="7AFED60A" w:rsidR="00426162" w:rsidRPr="0015221E" w:rsidRDefault="00426162" w:rsidP="00426162">
            <w:pPr>
              <w:jc w:val="center"/>
              <w:rPr>
                <w:rFonts w:ascii="Times New Roman" w:hAnsi="Times New Roman" w:cs="Times New Roman"/>
                <w:sz w:val="26"/>
                <w:szCs w:val="26"/>
              </w:rPr>
            </w:pPr>
            <w:r w:rsidRPr="0015221E">
              <w:rPr>
                <w:rFonts w:ascii="Times New Roman" w:hAnsi="Times New Roman" w:cs="Times New Roman"/>
                <w:b/>
                <w:bCs/>
                <w:sz w:val="26"/>
                <w:szCs w:val="26"/>
              </w:rPr>
              <w:t>TỈNH SÓC TRĂNG</w:t>
            </w:r>
          </w:p>
          <w:p w14:paraId="363FDCA3" w14:textId="21334C32" w:rsidR="00426162" w:rsidRPr="0015221E" w:rsidRDefault="00426162" w:rsidP="00CB4727">
            <w:pPr>
              <w:spacing w:before="120"/>
              <w:jc w:val="center"/>
              <w:rPr>
                <w:rFonts w:ascii="Times New Roman" w:hAnsi="Times New Roman" w:cs="Times New Roman"/>
                <w:sz w:val="26"/>
                <w:szCs w:val="26"/>
              </w:rPr>
            </w:pPr>
            <w:r w:rsidRPr="0015221E">
              <w:rPr>
                <w:rFonts w:ascii="Times New Roman" w:hAnsi="Times New Roman" w:cs="Times New Roman"/>
                <w:noProof/>
                <w:sz w:val="26"/>
                <w:szCs w:val="26"/>
              </w:rPr>
              <mc:AlternateContent>
                <mc:Choice Requires="wps">
                  <w:drawing>
                    <wp:anchor distT="0" distB="0" distL="114300" distR="114300" simplePos="0" relativeHeight="251654144" behindDoc="0" locked="0" layoutInCell="1" allowOverlap="1" wp14:anchorId="62FD0B7A" wp14:editId="4CB98907">
                      <wp:simplePos x="0" y="0"/>
                      <wp:positionH relativeFrom="column">
                        <wp:posOffset>502285</wp:posOffset>
                      </wp:positionH>
                      <wp:positionV relativeFrom="page">
                        <wp:posOffset>391795</wp:posOffset>
                      </wp:positionV>
                      <wp:extent cx="90720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90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8E9EA3" id="Straight Connector 1"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9.55pt,30.85pt" to="11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" strokecolor="black [3213]" strokeweight=".5pt">
                      <v:stroke joinstyle="miter"/>
                      <w10:wrap anchory="page"/>
                    </v:line>
                  </w:pict>
                </mc:Fallback>
              </mc:AlternateContent>
            </w:r>
            <w:r w:rsidRPr="0015221E">
              <w:rPr>
                <w:rFonts w:ascii="Times New Roman" w:hAnsi="Times New Roman" w:cs="Times New Roman"/>
                <w:sz w:val="26"/>
                <w:szCs w:val="26"/>
              </w:rPr>
              <w:t>Số:          /KH-UBND</w:t>
            </w:r>
          </w:p>
        </w:tc>
        <w:tc>
          <w:tcPr>
            <w:tcW w:w="5812" w:type="dxa"/>
          </w:tcPr>
          <w:p w14:paraId="3993C8B0" w14:textId="77777777" w:rsidR="00426162" w:rsidRPr="0015221E" w:rsidRDefault="00426162" w:rsidP="00426162">
            <w:pPr>
              <w:jc w:val="center"/>
              <w:rPr>
                <w:rFonts w:ascii="Times New Roman" w:hAnsi="Times New Roman" w:cs="Times New Roman"/>
                <w:b/>
                <w:bCs/>
                <w:sz w:val="26"/>
                <w:szCs w:val="26"/>
              </w:rPr>
            </w:pPr>
            <w:r w:rsidRPr="0015221E">
              <w:rPr>
                <w:rFonts w:ascii="Times New Roman" w:hAnsi="Times New Roman" w:cs="Times New Roman"/>
                <w:b/>
                <w:bCs/>
                <w:sz w:val="26"/>
                <w:szCs w:val="26"/>
              </w:rPr>
              <w:t>CỘNG HÒA XÃ HỘI CHỦ NGHĨA VIỆT NAM</w:t>
            </w:r>
          </w:p>
          <w:p w14:paraId="2B3B88CF" w14:textId="21C680F1" w:rsidR="00426162" w:rsidRPr="0015221E" w:rsidRDefault="00426162" w:rsidP="00426162">
            <w:pPr>
              <w:jc w:val="center"/>
              <w:rPr>
                <w:rFonts w:ascii="Times New Roman" w:hAnsi="Times New Roman" w:cs="Times New Roman"/>
                <w:sz w:val="26"/>
                <w:szCs w:val="26"/>
              </w:rPr>
            </w:pPr>
            <w:r w:rsidRPr="0015221E">
              <w:rPr>
                <w:rFonts w:ascii="Times New Roman" w:hAnsi="Times New Roman" w:cs="Times New Roman"/>
                <w:b/>
                <w:bCs/>
                <w:sz w:val="26"/>
                <w:szCs w:val="26"/>
              </w:rPr>
              <w:t>Độc lập - Tự do - Hạnh phúc</w:t>
            </w:r>
          </w:p>
          <w:p w14:paraId="4B0032D4" w14:textId="0AE44722" w:rsidR="00426162" w:rsidRPr="0015221E" w:rsidRDefault="00426162" w:rsidP="00CB4727">
            <w:pPr>
              <w:spacing w:before="120"/>
              <w:jc w:val="center"/>
              <w:rPr>
                <w:rFonts w:ascii="Times New Roman" w:hAnsi="Times New Roman" w:cs="Times New Roman"/>
                <w:i/>
                <w:iCs/>
                <w:sz w:val="26"/>
                <w:szCs w:val="26"/>
              </w:rPr>
            </w:pPr>
            <w:r w:rsidRPr="0015221E">
              <w:rPr>
                <w:rFonts w:ascii="Times New Roman" w:hAnsi="Times New Roman" w:cs="Times New Roman"/>
                <w:noProof/>
                <w:sz w:val="26"/>
                <w:szCs w:val="26"/>
              </w:rPr>
              <mc:AlternateContent>
                <mc:Choice Requires="wps">
                  <w:drawing>
                    <wp:anchor distT="0" distB="0" distL="114300" distR="114300" simplePos="0" relativeHeight="251655168" behindDoc="0" locked="0" layoutInCell="1" allowOverlap="1" wp14:anchorId="6EEDB574" wp14:editId="04CAAAC9">
                      <wp:simplePos x="0" y="0"/>
                      <wp:positionH relativeFrom="column">
                        <wp:posOffset>772160</wp:posOffset>
                      </wp:positionH>
                      <wp:positionV relativeFrom="paragraph">
                        <wp:posOffset>13335</wp:posOffset>
                      </wp:positionV>
                      <wp:extent cx="20088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200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9F4390" id="Straight Connector 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8pt,1.05pt" to="21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" strokecolor="black [3213]" strokeweight=".5pt">
                      <v:stroke joinstyle="miter"/>
                    </v:line>
                  </w:pict>
                </mc:Fallback>
              </mc:AlternateContent>
            </w:r>
            <w:r w:rsidRPr="0015221E">
              <w:rPr>
                <w:rFonts w:ascii="Times New Roman" w:hAnsi="Times New Roman" w:cs="Times New Roman"/>
                <w:i/>
                <w:iCs/>
                <w:sz w:val="26"/>
                <w:szCs w:val="26"/>
              </w:rPr>
              <w:t>Sóc Tră</w:t>
            </w:r>
            <w:r w:rsidR="008F5202" w:rsidRPr="0015221E">
              <w:rPr>
                <w:rFonts w:ascii="Times New Roman" w:hAnsi="Times New Roman" w:cs="Times New Roman"/>
                <w:i/>
                <w:iCs/>
                <w:sz w:val="26"/>
                <w:szCs w:val="26"/>
              </w:rPr>
              <w:t xml:space="preserve">ng, ngày       tháng 02 </w:t>
            </w:r>
            <w:r w:rsidR="00A2116F" w:rsidRPr="0015221E">
              <w:rPr>
                <w:rFonts w:ascii="Times New Roman" w:hAnsi="Times New Roman" w:cs="Times New Roman"/>
                <w:i/>
                <w:iCs/>
                <w:sz w:val="26"/>
                <w:szCs w:val="26"/>
              </w:rPr>
              <w:t>năm 2024</w:t>
            </w:r>
          </w:p>
        </w:tc>
      </w:tr>
    </w:tbl>
    <w:p w14:paraId="373DC229" w14:textId="78DA2FD3" w:rsidR="007F3F95" w:rsidRPr="0015221E" w:rsidRDefault="0097097B" w:rsidP="00426162">
      <w:pPr>
        <w:spacing w:after="0" w:line="240" w:lineRule="auto"/>
        <w:jc w:val="center"/>
        <w:rPr>
          <w:rFonts w:ascii="Times New Roman" w:hAnsi="Times New Roman" w:cs="Times New Roman"/>
          <w:sz w:val="28"/>
          <w:szCs w:val="28"/>
        </w:rPr>
      </w:pPr>
      <w:r w:rsidRPr="0015221E">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569989A" wp14:editId="6E06A14E">
                <wp:simplePos x="0" y="0"/>
                <wp:positionH relativeFrom="column">
                  <wp:posOffset>-210820</wp:posOffset>
                </wp:positionH>
                <wp:positionV relativeFrom="paragraph">
                  <wp:posOffset>157480</wp:posOffset>
                </wp:positionV>
                <wp:extent cx="1078301" cy="310551"/>
                <wp:effectExtent l="0" t="0" r="26670" b="13335"/>
                <wp:wrapNone/>
                <wp:docPr id="4" name="Text Box 4"/>
                <wp:cNvGraphicFramePr/>
                <a:graphic xmlns:a="http://schemas.openxmlformats.org/drawingml/2006/main">
                  <a:graphicData uri="http://schemas.microsoft.com/office/word/2010/wordprocessingShape">
                    <wps:wsp>
                      <wps:cNvSpPr txBox="1"/>
                      <wps:spPr>
                        <a:xfrm>
                          <a:off x="0" y="0"/>
                          <a:ext cx="1078301" cy="310551"/>
                        </a:xfrm>
                        <a:prstGeom prst="rect">
                          <a:avLst/>
                        </a:prstGeom>
                        <a:solidFill>
                          <a:schemeClr val="lt1"/>
                        </a:solidFill>
                        <a:ln w="6350">
                          <a:solidFill>
                            <a:prstClr val="black"/>
                          </a:solidFill>
                        </a:ln>
                      </wps:spPr>
                      <wps:txbx>
                        <w:txbxContent>
                          <w:p w14:paraId="6FEABC8B" w14:textId="3AF9F270" w:rsidR="0097097B" w:rsidRPr="0097097B" w:rsidRDefault="0097097B" w:rsidP="0097097B">
                            <w:pPr>
                              <w:jc w:val="center"/>
                              <w:rPr>
                                <w:rFonts w:ascii="Times New Roman" w:hAnsi="Times New Roman" w:cs="Times New Roman"/>
                                <w:b/>
                                <w:bCs/>
                                <w:sz w:val="28"/>
                                <w:szCs w:val="28"/>
                              </w:rPr>
                            </w:pPr>
                            <w:r>
                              <w:rPr>
                                <w:rFonts w:ascii="Times New Roman" w:hAnsi="Times New Roman" w:cs="Times New Roman"/>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9989A" id="_x0000_t202" coordsize="21600,21600" o:spt="202" path="m,l,21600r21600,l21600,xe">
                <v:stroke joinstyle="miter"/>
                <v:path gradientshapeok="t" o:connecttype="rect"/>
              </v:shapetype>
              <v:shape id="Text Box 4" o:spid="_x0000_s1026" type="#_x0000_t202" style="position:absolute;left:0;text-align:left;margin-left:-16.6pt;margin-top:12.4pt;width:84.9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" fillcolor="white [3201]" strokeweight=".5pt">
                <v:textbox>
                  <w:txbxContent>
                    <w:p w14:paraId="6FEABC8B" w14:textId="3AF9F270" w:rsidR="0097097B" w:rsidRPr="0097097B" w:rsidRDefault="0097097B" w:rsidP="0097097B">
                      <w:pPr>
                        <w:jc w:val="center"/>
                        <w:rPr>
                          <w:rFonts w:ascii="Times New Roman" w:hAnsi="Times New Roman" w:cs="Times New Roman"/>
                          <w:b/>
                          <w:bCs/>
                          <w:sz w:val="28"/>
                          <w:szCs w:val="28"/>
                        </w:rPr>
                      </w:pPr>
                      <w:r>
                        <w:rPr>
                          <w:rFonts w:ascii="Times New Roman" w:hAnsi="Times New Roman" w:cs="Times New Roman"/>
                          <w:b/>
                          <w:bCs/>
                          <w:sz w:val="28"/>
                          <w:szCs w:val="28"/>
                        </w:rPr>
                        <w:t>DỰ THẢO</w:t>
                      </w:r>
                    </w:p>
                  </w:txbxContent>
                </v:textbox>
              </v:shape>
            </w:pict>
          </mc:Fallback>
        </mc:AlternateContent>
      </w:r>
    </w:p>
    <w:p w14:paraId="4E8A2146" w14:textId="77777777" w:rsidR="0089765E" w:rsidRPr="0015221E" w:rsidRDefault="0089765E" w:rsidP="00426162">
      <w:pPr>
        <w:spacing w:after="0" w:line="240" w:lineRule="auto"/>
        <w:jc w:val="center"/>
        <w:rPr>
          <w:rFonts w:ascii="Times New Roman" w:hAnsi="Times New Roman" w:cs="Times New Roman"/>
          <w:b/>
          <w:bCs/>
          <w:sz w:val="28"/>
          <w:szCs w:val="28"/>
        </w:rPr>
      </w:pPr>
    </w:p>
    <w:p w14:paraId="30759075" w14:textId="0ED23320" w:rsidR="00426162" w:rsidRPr="0015221E" w:rsidRDefault="00426162" w:rsidP="00426162">
      <w:pPr>
        <w:spacing w:after="0" w:line="240" w:lineRule="auto"/>
        <w:jc w:val="center"/>
        <w:rPr>
          <w:rFonts w:ascii="Times New Roman" w:hAnsi="Times New Roman" w:cs="Times New Roman"/>
          <w:b/>
          <w:bCs/>
          <w:sz w:val="28"/>
          <w:szCs w:val="28"/>
        </w:rPr>
      </w:pPr>
      <w:r w:rsidRPr="0015221E">
        <w:rPr>
          <w:rFonts w:ascii="Times New Roman" w:hAnsi="Times New Roman" w:cs="Times New Roman"/>
          <w:b/>
          <w:bCs/>
          <w:sz w:val="28"/>
          <w:szCs w:val="28"/>
        </w:rPr>
        <w:t>KẾ HOẠCH</w:t>
      </w:r>
    </w:p>
    <w:p w14:paraId="3A3347F8" w14:textId="77777777" w:rsidR="00CB4727" w:rsidRPr="0015221E" w:rsidRDefault="00426162" w:rsidP="00426162">
      <w:pPr>
        <w:spacing w:after="0" w:line="240" w:lineRule="auto"/>
        <w:jc w:val="center"/>
        <w:rPr>
          <w:rFonts w:ascii="Times New Roman" w:hAnsi="Times New Roman" w:cs="Times New Roman"/>
          <w:b/>
          <w:bCs/>
          <w:sz w:val="28"/>
          <w:szCs w:val="28"/>
        </w:rPr>
      </w:pPr>
      <w:r w:rsidRPr="0015221E">
        <w:rPr>
          <w:rFonts w:ascii="Times New Roman" w:hAnsi="Times New Roman" w:cs="Times New Roman"/>
          <w:b/>
          <w:bCs/>
          <w:sz w:val="28"/>
          <w:szCs w:val="28"/>
        </w:rPr>
        <w:t>Tổ chức Tháng hành động về an toàn, vệ sinh lao độ</w:t>
      </w:r>
      <w:r w:rsidR="00A2116F" w:rsidRPr="0015221E">
        <w:rPr>
          <w:rFonts w:ascii="Times New Roman" w:hAnsi="Times New Roman" w:cs="Times New Roman"/>
          <w:b/>
          <w:bCs/>
          <w:sz w:val="28"/>
          <w:szCs w:val="28"/>
        </w:rPr>
        <w:t>ng</w:t>
      </w:r>
      <w:r w:rsidR="0015483D" w:rsidRPr="0015221E">
        <w:rPr>
          <w:rFonts w:ascii="Times New Roman" w:hAnsi="Times New Roman" w:cs="Times New Roman"/>
          <w:b/>
          <w:bCs/>
          <w:sz w:val="28"/>
          <w:szCs w:val="28"/>
        </w:rPr>
        <w:t xml:space="preserve"> </w:t>
      </w:r>
    </w:p>
    <w:p w14:paraId="31000EA5" w14:textId="5A28F498" w:rsidR="00426162" w:rsidRPr="0015221E" w:rsidRDefault="0015483D" w:rsidP="00426162">
      <w:pPr>
        <w:spacing w:after="0" w:line="240" w:lineRule="auto"/>
        <w:jc w:val="center"/>
        <w:rPr>
          <w:rFonts w:ascii="Times New Roman" w:hAnsi="Times New Roman" w:cs="Times New Roman"/>
          <w:b/>
          <w:bCs/>
          <w:sz w:val="28"/>
          <w:szCs w:val="28"/>
        </w:rPr>
      </w:pPr>
      <w:r w:rsidRPr="0015221E">
        <w:rPr>
          <w:rFonts w:ascii="Times New Roman" w:hAnsi="Times New Roman" w:cs="Times New Roman"/>
          <w:b/>
          <w:bCs/>
          <w:sz w:val="28"/>
          <w:szCs w:val="28"/>
        </w:rPr>
        <w:t xml:space="preserve">và Tháng công nhân </w:t>
      </w:r>
      <w:r w:rsidR="00A2116F" w:rsidRPr="0015221E">
        <w:rPr>
          <w:rFonts w:ascii="Times New Roman" w:hAnsi="Times New Roman" w:cs="Times New Roman"/>
          <w:b/>
          <w:bCs/>
          <w:sz w:val="28"/>
          <w:szCs w:val="28"/>
        </w:rPr>
        <w:t>năm 2024</w:t>
      </w:r>
    </w:p>
    <w:p w14:paraId="36227F67" w14:textId="105FA341" w:rsidR="00426162" w:rsidRPr="0015221E" w:rsidRDefault="00426162" w:rsidP="00426162">
      <w:pPr>
        <w:spacing w:after="0" w:line="240" w:lineRule="auto"/>
        <w:jc w:val="center"/>
        <w:rPr>
          <w:rFonts w:ascii="Times New Roman" w:hAnsi="Times New Roman" w:cs="Times New Roman"/>
          <w:sz w:val="28"/>
          <w:szCs w:val="28"/>
        </w:rPr>
      </w:pPr>
      <w:r w:rsidRPr="0015221E">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40069C8D" wp14:editId="036AA2F9">
                <wp:simplePos x="0" y="0"/>
                <wp:positionH relativeFrom="column">
                  <wp:align>center</wp:align>
                </wp:positionH>
                <wp:positionV relativeFrom="paragraph">
                  <wp:posOffset>39634</wp:posOffset>
                </wp:positionV>
                <wp:extent cx="1413163"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14131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03D969" id="Straight Connector 3" o:spid="_x0000_s1026" style="position:absolute;z-index:25165619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3.1pt" to="11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" strokecolor="black [3213]" strokeweight=".5pt">
                <v:stroke joinstyle="miter"/>
              </v:line>
            </w:pict>
          </mc:Fallback>
        </mc:AlternateContent>
      </w:r>
    </w:p>
    <w:p w14:paraId="076CE074" w14:textId="77777777" w:rsidR="00426162" w:rsidRPr="0015221E" w:rsidRDefault="00426162" w:rsidP="00DA1023">
      <w:pPr>
        <w:spacing w:before="240" w:after="100" w:line="240" w:lineRule="auto"/>
        <w:ind w:firstLine="720"/>
        <w:jc w:val="both"/>
        <w:rPr>
          <w:rFonts w:ascii="Times New Roman" w:hAnsi="Times New Roman" w:cs="Times New Roman"/>
          <w:sz w:val="28"/>
          <w:szCs w:val="28"/>
        </w:rPr>
      </w:pPr>
      <w:bookmarkStart w:id="0" w:name="_GoBack"/>
      <w:r w:rsidRPr="0015221E">
        <w:rPr>
          <w:rFonts w:ascii="Times New Roman" w:hAnsi="Times New Roman" w:cs="Times New Roman"/>
          <w:sz w:val="28"/>
          <w:szCs w:val="28"/>
        </w:rPr>
        <w:t xml:space="preserve">Căn cứ Quyết định số 87/QĐ-TTg ngày 12/01/2016 của Thủ tướng Chính phủ về việc tổ chức Tháng hành động về an toàn, vệ sinh lao động; </w:t>
      </w:r>
    </w:p>
    <w:p w14:paraId="76EB820D" w14:textId="77777777" w:rsidR="00426162" w:rsidRPr="0015221E" w:rsidRDefault="00426162" w:rsidP="00DA1023">
      <w:pPr>
        <w:spacing w:after="100" w:line="240" w:lineRule="auto"/>
        <w:ind w:firstLine="720"/>
        <w:jc w:val="both"/>
        <w:rPr>
          <w:rFonts w:ascii="Times New Roman" w:hAnsi="Times New Roman" w:cs="Times New Roman"/>
          <w:sz w:val="28"/>
          <w:szCs w:val="28"/>
        </w:rPr>
      </w:pPr>
      <w:r w:rsidRPr="0015221E">
        <w:rPr>
          <w:rFonts w:ascii="Times New Roman" w:hAnsi="Times New Roman" w:cs="Times New Roman"/>
          <w:sz w:val="28"/>
          <w:szCs w:val="28"/>
        </w:rPr>
        <w:t>Căn cứ Thông tư số 02/2017/TT-BLĐTBXH ngày 20/02/2017 của Bộ Lao động - Thương binh và Xã hội hướng dẫn tổ chức Tháng hành động về an toàn, vệ sinh lao động;</w:t>
      </w:r>
    </w:p>
    <w:p w14:paraId="43E92A9A" w14:textId="52A1DD3C" w:rsidR="00426162" w:rsidRPr="0015221E" w:rsidRDefault="00426162" w:rsidP="00DA1023">
      <w:pPr>
        <w:spacing w:after="100" w:line="240" w:lineRule="auto"/>
        <w:ind w:firstLine="720"/>
        <w:jc w:val="both"/>
        <w:rPr>
          <w:rFonts w:ascii="Times New Roman" w:hAnsi="Times New Roman" w:cs="Times New Roman"/>
          <w:sz w:val="28"/>
          <w:szCs w:val="28"/>
        </w:rPr>
      </w:pPr>
      <w:r w:rsidRPr="0015221E">
        <w:rPr>
          <w:rFonts w:ascii="Times New Roman" w:hAnsi="Times New Roman" w:cs="Times New Roman"/>
          <w:sz w:val="28"/>
          <w:szCs w:val="28"/>
        </w:rPr>
        <w:t xml:space="preserve">Căn cứ Kế hoạch số </w:t>
      </w:r>
      <w:r w:rsidR="00110F2E" w:rsidRPr="0015221E">
        <w:rPr>
          <w:rFonts w:ascii="Times New Roman" w:hAnsi="Times New Roman" w:cs="Times New Roman"/>
          <w:sz w:val="28"/>
          <w:szCs w:val="28"/>
        </w:rPr>
        <w:t>5106</w:t>
      </w:r>
      <w:r w:rsidRPr="0015221E">
        <w:rPr>
          <w:rFonts w:ascii="Times New Roman" w:hAnsi="Times New Roman" w:cs="Times New Roman"/>
          <w:sz w:val="28"/>
          <w:szCs w:val="28"/>
        </w:rPr>
        <w:t>/KH-BCĐTƯ ngày 28/11</w:t>
      </w:r>
      <w:r w:rsidR="00110F2E" w:rsidRPr="0015221E">
        <w:rPr>
          <w:rFonts w:ascii="Times New Roman" w:hAnsi="Times New Roman" w:cs="Times New Roman"/>
          <w:sz w:val="28"/>
          <w:szCs w:val="28"/>
        </w:rPr>
        <w:t>/2023</w:t>
      </w:r>
      <w:r w:rsidRPr="0015221E">
        <w:rPr>
          <w:rFonts w:ascii="Times New Roman" w:hAnsi="Times New Roman" w:cs="Times New Roman"/>
          <w:sz w:val="28"/>
          <w:szCs w:val="28"/>
        </w:rPr>
        <w:t xml:space="preserve"> của Ban Chỉ đạo Tháng hành động về An toàn vệ sinh lao động Trung ương triển khai Tháng hành động về An toàn, vệ sinh lao động năm 202</w:t>
      </w:r>
      <w:r w:rsidR="00110F2E" w:rsidRPr="0015221E">
        <w:rPr>
          <w:rFonts w:ascii="Times New Roman" w:hAnsi="Times New Roman" w:cs="Times New Roman"/>
          <w:sz w:val="28"/>
          <w:szCs w:val="28"/>
        </w:rPr>
        <w:t>4</w:t>
      </w:r>
      <w:r w:rsidRPr="0015221E">
        <w:rPr>
          <w:rFonts w:ascii="Times New Roman" w:hAnsi="Times New Roman" w:cs="Times New Roman"/>
          <w:sz w:val="28"/>
          <w:szCs w:val="28"/>
        </w:rPr>
        <w:t>;</w:t>
      </w:r>
    </w:p>
    <w:p w14:paraId="631435C7" w14:textId="72D425D8" w:rsidR="00426162" w:rsidRPr="0015221E" w:rsidRDefault="00426162" w:rsidP="00DA1023">
      <w:pPr>
        <w:spacing w:after="100" w:line="240" w:lineRule="auto"/>
        <w:ind w:firstLine="720"/>
        <w:jc w:val="both"/>
        <w:rPr>
          <w:rFonts w:ascii="Times New Roman" w:hAnsi="Times New Roman" w:cs="Times New Roman"/>
          <w:sz w:val="28"/>
          <w:szCs w:val="28"/>
        </w:rPr>
      </w:pPr>
      <w:r w:rsidRPr="0015221E">
        <w:rPr>
          <w:rFonts w:ascii="Times New Roman" w:hAnsi="Times New Roman" w:cs="Times New Roman"/>
          <w:sz w:val="28"/>
          <w:szCs w:val="28"/>
        </w:rPr>
        <w:t>Thực hiện Chương trình số 04/CTr-UBND ngày 30/12/2022 của Ủy ban nhân dân tỉnh Sóc Trăng về an toàn, vệ sinh lao động tỉnh Sóc Trăng giai đoạn 2021 - 2025;</w:t>
      </w:r>
    </w:p>
    <w:p w14:paraId="6281A0D6" w14:textId="76D7C216" w:rsidR="00426162" w:rsidRPr="0015221E" w:rsidRDefault="00426162" w:rsidP="00DA1023">
      <w:pPr>
        <w:spacing w:after="100" w:line="240" w:lineRule="auto"/>
        <w:ind w:firstLine="720"/>
        <w:jc w:val="both"/>
        <w:rPr>
          <w:rFonts w:ascii="Times New Roman" w:hAnsi="Times New Roman" w:cs="Times New Roman"/>
          <w:sz w:val="28"/>
          <w:szCs w:val="28"/>
        </w:rPr>
      </w:pPr>
      <w:r w:rsidRPr="0015221E">
        <w:rPr>
          <w:rFonts w:ascii="Times New Roman" w:hAnsi="Times New Roman" w:cs="Times New Roman"/>
          <w:sz w:val="28"/>
          <w:szCs w:val="28"/>
        </w:rPr>
        <w:t xml:space="preserve">Ủy ban nhân dân tỉnh Sóc Trăng ban hành Kế hoạch tổ chức Tháng hành </w:t>
      </w:r>
      <w:r w:rsidRPr="0015221E">
        <w:rPr>
          <w:rFonts w:ascii="Times New Roman" w:hAnsi="Times New Roman" w:cs="Times New Roman"/>
          <w:spacing w:val="-4"/>
          <w:sz w:val="28"/>
          <w:szCs w:val="28"/>
        </w:rPr>
        <w:t>động về an toàn, vệ sinh lao độ</w:t>
      </w:r>
      <w:r w:rsidR="00117964" w:rsidRPr="0015221E">
        <w:rPr>
          <w:rFonts w:ascii="Times New Roman" w:hAnsi="Times New Roman" w:cs="Times New Roman"/>
          <w:spacing w:val="-4"/>
          <w:sz w:val="28"/>
          <w:szCs w:val="28"/>
        </w:rPr>
        <w:t>ng</w:t>
      </w:r>
      <w:r w:rsidR="002E4532" w:rsidRPr="0015221E">
        <w:rPr>
          <w:rFonts w:ascii="Times New Roman" w:hAnsi="Times New Roman" w:cs="Times New Roman"/>
          <w:spacing w:val="-4"/>
          <w:sz w:val="28"/>
          <w:szCs w:val="28"/>
        </w:rPr>
        <w:t xml:space="preserve"> và Tháng công nhân </w:t>
      </w:r>
      <w:r w:rsidRPr="0015221E">
        <w:rPr>
          <w:rFonts w:ascii="Times New Roman" w:hAnsi="Times New Roman" w:cs="Times New Roman"/>
          <w:spacing w:val="-4"/>
          <w:sz w:val="28"/>
          <w:szCs w:val="28"/>
        </w:rPr>
        <w:t>năm 202</w:t>
      </w:r>
      <w:r w:rsidR="00110F2E" w:rsidRPr="0015221E">
        <w:rPr>
          <w:rFonts w:ascii="Times New Roman" w:hAnsi="Times New Roman" w:cs="Times New Roman"/>
          <w:spacing w:val="-4"/>
          <w:sz w:val="28"/>
          <w:szCs w:val="28"/>
        </w:rPr>
        <w:t>4</w:t>
      </w:r>
      <w:r w:rsidRPr="0015221E">
        <w:rPr>
          <w:rFonts w:ascii="Times New Roman" w:hAnsi="Times New Roman" w:cs="Times New Roman"/>
          <w:spacing w:val="-4"/>
          <w:sz w:val="28"/>
          <w:szCs w:val="28"/>
        </w:rPr>
        <w:t>, cụ thể như sau:</w:t>
      </w:r>
    </w:p>
    <w:p w14:paraId="6A636965" w14:textId="77777777" w:rsidR="00817BB0" w:rsidRPr="0015221E" w:rsidRDefault="00817BB0"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b/>
          <w:bCs/>
          <w:sz w:val="28"/>
          <w:szCs w:val="28"/>
        </w:rPr>
        <w:t>I.</w:t>
      </w:r>
      <w:r w:rsidRPr="0015221E">
        <w:rPr>
          <w:rFonts w:ascii="Times New Roman" w:eastAsia="Times New Roman" w:hAnsi="Times New Roman" w:cs="Times New Roman"/>
          <w:sz w:val="28"/>
          <w:szCs w:val="28"/>
        </w:rPr>
        <w:t xml:space="preserve"> </w:t>
      </w:r>
      <w:r w:rsidRPr="0015221E">
        <w:rPr>
          <w:rFonts w:ascii="Times New Roman" w:eastAsia="Times New Roman" w:hAnsi="Times New Roman" w:cs="Times New Roman"/>
          <w:b/>
          <w:bCs/>
          <w:sz w:val="28"/>
          <w:szCs w:val="28"/>
        </w:rPr>
        <w:t xml:space="preserve">MỤC ĐÍCH, YÊU CẦU </w:t>
      </w:r>
    </w:p>
    <w:p w14:paraId="02CF2E6C" w14:textId="77777777" w:rsidR="00817BB0" w:rsidRPr="0015221E" w:rsidRDefault="00817BB0" w:rsidP="00DA1023">
      <w:pPr>
        <w:spacing w:after="100" w:line="240" w:lineRule="auto"/>
        <w:ind w:firstLine="720"/>
        <w:jc w:val="both"/>
        <w:rPr>
          <w:rFonts w:ascii="Times New Roman" w:eastAsia="Times New Roman" w:hAnsi="Times New Roman" w:cs="Times New Roman"/>
          <w:b/>
          <w:bCs/>
          <w:sz w:val="28"/>
          <w:szCs w:val="24"/>
        </w:rPr>
      </w:pPr>
      <w:r w:rsidRPr="0015221E">
        <w:rPr>
          <w:rFonts w:ascii="Times New Roman" w:eastAsia="Times New Roman" w:hAnsi="Times New Roman" w:cs="Times New Roman"/>
          <w:b/>
          <w:bCs/>
          <w:sz w:val="28"/>
          <w:szCs w:val="24"/>
        </w:rPr>
        <w:t>1. Mục đích</w:t>
      </w:r>
    </w:p>
    <w:p w14:paraId="4F36D3FC" w14:textId="2D032376" w:rsidR="00110F2E" w:rsidRPr="0015221E" w:rsidRDefault="00110F2E" w:rsidP="00DA1023">
      <w:pPr>
        <w:spacing w:after="100" w:line="240" w:lineRule="auto"/>
        <w:ind w:firstLine="720"/>
        <w:jc w:val="both"/>
        <w:rPr>
          <w:rFonts w:ascii="Times New Roman" w:eastAsia="Times New Roman" w:hAnsi="Times New Roman" w:cs="Times New Roman"/>
          <w:bCs/>
          <w:sz w:val="28"/>
          <w:szCs w:val="24"/>
        </w:rPr>
      </w:pPr>
      <w:r w:rsidRPr="0015221E">
        <w:rPr>
          <w:rFonts w:ascii="Times New Roman" w:eastAsia="Times New Roman" w:hAnsi="Times New Roman" w:cs="Times New Roman"/>
          <w:bCs/>
          <w:sz w:val="28"/>
          <w:szCs w:val="24"/>
        </w:rPr>
        <w:t>Tạo cao điểm về các hoạt động truyền thông, nâng cao nhận thức và sự tuân thủ pháp luật về an toàn, vệ sinh lao động</w:t>
      </w:r>
      <w:r w:rsidR="0015221E" w:rsidRPr="0015221E">
        <w:rPr>
          <w:rFonts w:ascii="Times New Roman" w:eastAsia="Times New Roman" w:hAnsi="Times New Roman" w:cs="Times New Roman"/>
          <w:bCs/>
          <w:sz w:val="28"/>
          <w:szCs w:val="24"/>
        </w:rPr>
        <w:t>;</w:t>
      </w:r>
      <w:r w:rsidRPr="0015221E">
        <w:rPr>
          <w:rFonts w:ascii="Times New Roman" w:eastAsia="Times New Roman" w:hAnsi="Times New Roman" w:cs="Times New Roman"/>
          <w:bCs/>
          <w:sz w:val="28"/>
          <w:szCs w:val="24"/>
        </w:rPr>
        <w:t xml:space="preserve"> đồng thời</w:t>
      </w:r>
      <w:r w:rsidR="0015221E" w:rsidRPr="0015221E">
        <w:rPr>
          <w:rFonts w:ascii="Times New Roman" w:eastAsia="Times New Roman" w:hAnsi="Times New Roman" w:cs="Times New Roman"/>
          <w:bCs/>
          <w:sz w:val="28"/>
          <w:szCs w:val="24"/>
        </w:rPr>
        <w:t>,</w:t>
      </w:r>
      <w:r w:rsidRPr="0015221E">
        <w:rPr>
          <w:rFonts w:ascii="Times New Roman" w:eastAsia="Times New Roman" w:hAnsi="Times New Roman" w:cs="Times New Roman"/>
          <w:bCs/>
          <w:sz w:val="28"/>
          <w:szCs w:val="24"/>
        </w:rPr>
        <w:t xml:space="preserve"> thúc đẩy các chương trình hành động cụ thể về an toàn, vệ sinh lao động và triển khai chủ đề của Tháng hành động an toàn, vệ sinh lao động</w:t>
      </w:r>
      <w:r w:rsidR="00F22495" w:rsidRPr="0015221E">
        <w:rPr>
          <w:rFonts w:ascii="Times New Roman" w:eastAsia="Times New Roman" w:hAnsi="Times New Roman" w:cs="Times New Roman"/>
          <w:bCs/>
          <w:sz w:val="28"/>
          <w:szCs w:val="24"/>
        </w:rPr>
        <w:t xml:space="preserve"> và Tháng công nhân</w:t>
      </w:r>
      <w:r w:rsidRPr="0015221E">
        <w:rPr>
          <w:rFonts w:ascii="Times New Roman" w:eastAsia="Times New Roman" w:hAnsi="Times New Roman" w:cs="Times New Roman"/>
          <w:bCs/>
          <w:sz w:val="28"/>
          <w:szCs w:val="24"/>
        </w:rPr>
        <w:t xml:space="preserve"> năm 2024</w:t>
      </w:r>
      <w:r w:rsidR="00521782" w:rsidRPr="0015221E">
        <w:rPr>
          <w:rFonts w:ascii="Times New Roman" w:eastAsia="Times New Roman" w:hAnsi="Times New Roman" w:cs="Times New Roman"/>
          <w:bCs/>
          <w:sz w:val="28"/>
          <w:szCs w:val="24"/>
        </w:rPr>
        <w:t xml:space="preserve"> trên địa bàn tỉnh Sóc Trăng.</w:t>
      </w:r>
    </w:p>
    <w:p w14:paraId="39FE6DDA" w14:textId="056F4331" w:rsidR="00817BB0" w:rsidRPr="0015221E" w:rsidRDefault="00817BB0" w:rsidP="00DA1023">
      <w:pPr>
        <w:spacing w:after="100" w:line="240" w:lineRule="auto"/>
        <w:ind w:firstLine="720"/>
        <w:jc w:val="both"/>
        <w:rPr>
          <w:rFonts w:ascii="Times New Roman" w:eastAsia="Times New Roman" w:hAnsi="Times New Roman" w:cs="Times New Roman"/>
          <w:bCs/>
          <w:sz w:val="28"/>
          <w:szCs w:val="24"/>
        </w:rPr>
      </w:pPr>
      <w:r w:rsidRPr="0015221E">
        <w:rPr>
          <w:rFonts w:ascii="Times New Roman" w:eastAsia="Times New Roman" w:hAnsi="Times New Roman" w:cs="Times New Roman"/>
          <w:b/>
          <w:bCs/>
          <w:sz w:val="28"/>
          <w:szCs w:val="24"/>
        </w:rPr>
        <w:t>2. Yêu cầu</w:t>
      </w:r>
    </w:p>
    <w:p w14:paraId="2629017C" w14:textId="301E1AF9" w:rsidR="00984DAD" w:rsidRPr="0015221E" w:rsidRDefault="00984DAD" w:rsidP="00DA1023">
      <w:pPr>
        <w:spacing w:after="100" w:line="240" w:lineRule="auto"/>
        <w:ind w:firstLine="720"/>
        <w:jc w:val="both"/>
        <w:rPr>
          <w:rFonts w:ascii="Times New Roman" w:eastAsia="Times New Roman" w:hAnsi="Times New Roman" w:cs="Times New Roman"/>
          <w:bCs/>
          <w:sz w:val="28"/>
          <w:szCs w:val="24"/>
        </w:rPr>
      </w:pPr>
      <w:r w:rsidRPr="0015221E">
        <w:rPr>
          <w:rFonts w:ascii="Times New Roman" w:eastAsia="Times New Roman" w:hAnsi="Times New Roman" w:cs="Times New Roman"/>
          <w:bCs/>
          <w:sz w:val="28"/>
          <w:szCs w:val="24"/>
        </w:rPr>
        <w:t xml:space="preserve">Tổ chức các hoạt động Tháng hành động về </w:t>
      </w:r>
      <w:r w:rsidR="0015221E" w:rsidRPr="0015221E">
        <w:rPr>
          <w:rFonts w:ascii="Times New Roman" w:eastAsia="Times New Roman" w:hAnsi="Times New Roman" w:cs="Times New Roman"/>
          <w:bCs/>
          <w:sz w:val="28"/>
          <w:szCs w:val="24"/>
        </w:rPr>
        <w:t>an toàn, vệ sinh lao động</w:t>
      </w:r>
      <w:r w:rsidRPr="0015221E">
        <w:rPr>
          <w:rFonts w:ascii="Times New Roman" w:eastAsia="Times New Roman" w:hAnsi="Times New Roman" w:cs="Times New Roman"/>
          <w:bCs/>
          <w:sz w:val="28"/>
          <w:szCs w:val="24"/>
        </w:rPr>
        <w:t xml:space="preserve"> năm 2024 </w:t>
      </w:r>
      <w:r w:rsidR="00222AD2" w:rsidRPr="0015221E">
        <w:rPr>
          <w:rFonts w:ascii="Times New Roman" w:eastAsia="Times New Roman" w:hAnsi="Times New Roman" w:cs="Times New Roman"/>
          <w:bCs/>
          <w:sz w:val="28"/>
          <w:szCs w:val="24"/>
        </w:rPr>
        <w:t>gắn với các hoạt động của Tháng công nhân năm 2024</w:t>
      </w:r>
      <w:r w:rsidR="00947C8C" w:rsidRPr="0015221E">
        <w:rPr>
          <w:rFonts w:ascii="Times New Roman" w:eastAsia="Times New Roman" w:hAnsi="Times New Roman" w:cs="Times New Roman"/>
          <w:bCs/>
          <w:sz w:val="28"/>
          <w:szCs w:val="24"/>
        </w:rPr>
        <w:t xml:space="preserve"> </w:t>
      </w:r>
      <w:r w:rsidRPr="0015221E">
        <w:rPr>
          <w:rFonts w:ascii="Times New Roman" w:eastAsia="Times New Roman" w:hAnsi="Times New Roman" w:cs="Times New Roman"/>
          <w:bCs/>
          <w:sz w:val="28"/>
          <w:szCs w:val="24"/>
        </w:rPr>
        <w:t>đảm bảo thiết thực, hiệu quả, có trọng tâm</w:t>
      </w:r>
      <w:r w:rsidR="00947C8C" w:rsidRPr="0015221E">
        <w:rPr>
          <w:rFonts w:ascii="Times New Roman" w:eastAsia="Times New Roman" w:hAnsi="Times New Roman" w:cs="Times New Roman"/>
          <w:bCs/>
          <w:sz w:val="28"/>
          <w:szCs w:val="24"/>
        </w:rPr>
        <w:t>, phù hợp với điều kiện địa phương, cơ quan, tổ chức, doanh nghiệp, cơ sở sản xuất kinh doanh, đảm bảo an toàn, sức khỏe cho người lao động.</w:t>
      </w:r>
    </w:p>
    <w:p w14:paraId="6E6F927E" w14:textId="0E2ACC0A" w:rsidR="00817BB0" w:rsidRPr="0015221E" w:rsidRDefault="00817BB0" w:rsidP="00DA1023">
      <w:pPr>
        <w:spacing w:after="100" w:line="240" w:lineRule="auto"/>
        <w:ind w:firstLine="720"/>
        <w:jc w:val="both"/>
        <w:rPr>
          <w:rFonts w:ascii="Times New Roman" w:eastAsia="Times New Roman" w:hAnsi="Times New Roman" w:cs="Times New Roman"/>
          <w:bCs/>
          <w:sz w:val="28"/>
          <w:szCs w:val="24"/>
        </w:rPr>
      </w:pPr>
      <w:r w:rsidRPr="0015221E">
        <w:rPr>
          <w:rFonts w:ascii="Times New Roman" w:eastAsia="Times New Roman" w:hAnsi="Times New Roman" w:cs="Times New Roman"/>
          <w:b/>
          <w:bCs/>
          <w:sz w:val="28"/>
          <w:szCs w:val="28"/>
        </w:rPr>
        <w:t>II. CHỦ ĐỀ, KHẨU HIỆU THÁNG HÀNH ĐỘNG</w:t>
      </w:r>
    </w:p>
    <w:p w14:paraId="2379F3B1" w14:textId="260B9997" w:rsidR="00F96B6A" w:rsidRPr="0015221E" w:rsidRDefault="00817BB0" w:rsidP="00DA1023">
      <w:pPr>
        <w:spacing w:after="100" w:line="240" w:lineRule="auto"/>
        <w:ind w:firstLine="720"/>
        <w:jc w:val="both"/>
        <w:rPr>
          <w:rFonts w:ascii="Times New Roman" w:eastAsia="Times New Roman" w:hAnsi="Times New Roman" w:cs="Times New Roman"/>
          <w:bCs/>
          <w:i/>
          <w:sz w:val="28"/>
          <w:szCs w:val="28"/>
        </w:rPr>
      </w:pPr>
      <w:r w:rsidRPr="0015221E">
        <w:rPr>
          <w:rFonts w:ascii="Times New Roman" w:eastAsia="Times New Roman" w:hAnsi="Times New Roman" w:cs="Times New Roman"/>
          <w:bCs/>
          <w:sz w:val="28"/>
          <w:szCs w:val="28"/>
        </w:rPr>
        <w:t>- Chủ đề Tháng hành động về an toàn, vệ sinh lao động</w:t>
      </w:r>
      <w:r w:rsidR="00DB7129" w:rsidRPr="0015221E">
        <w:rPr>
          <w:rFonts w:ascii="Times New Roman" w:eastAsia="Times New Roman" w:hAnsi="Times New Roman" w:cs="Times New Roman"/>
          <w:bCs/>
          <w:sz w:val="28"/>
          <w:szCs w:val="28"/>
        </w:rPr>
        <w:t xml:space="preserve"> và Tháng công nhân </w:t>
      </w:r>
      <w:r w:rsidRPr="0015221E">
        <w:rPr>
          <w:rFonts w:ascii="Times New Roman" w:eastAsia="Times New Roman" w:hAnsi="Times New Roman" w:cs="Times New Roman"/>
          <w:bCs/>
          <w:sz w:val="28"/>
          <w:szCs w:val="28"/>
        </w:rPr>
        <w:t>năm 202</w:t>
      </w:r>
      <w:r w:rsidR="00984DAD" w:rsidRPr="0015221E">
        <w:rPr>
          <w:rFonts w:ascii="Times New Roman" w:eastAsia="Times New Roman" w:hAnsi="Times New Roman" w:cs="Times New Roman"/>
          <w:bCs/>
          <w:sz w:val="28"/>
          <w:szCs w:val="28"/>
        </w:rPr>
        <w:t>4</w:t>
      </w:r>
      <w:r w:rsidRPr="0015221E">
        <w:rPr>
          <w:rFonts w:ascii="Times New Roman" w:eastAsia="Times New Roman" w:hAnsi="Times New Roman" w:cs="Times New Roman"/>
          <w:bCs/>
          <w:sz w:val="28"/>
          <w:szCs w:val="28"/>
        </w:rPr>
        <w:t xml:space="preserve"> là: </w:t>
      </w:r>
      <w:r w:rsidRPr="0015221E">
        <w:rPr>
          <w:rFonts w:ascii="Times New Roman" w:eastAsia="Times New Roman" w:hAnsi="Times New Roman" w:cs="Times New Roman"/>
          <w:bCs/>
          <w:i/>
          <w:sz w:val="28"/>
          <w:szCs w:val="28"/>
        </w:rPr>
        <w:t>“</w:t>
      </w:r>
      <w:r w:rsidR="00984DAD" w:rsidRPr="0015221E">
        <w:rPr>
          <w:rFonts w:ascii="Times New Roman" w:eastAsia="Times New Roman" w:hAnsi="Times New Roman" w:cs="Times New Roman"/>
          <w:bCs/>
          <w:i/>
          <w:sz w:val="28"/>
          <w:szCs w:val="28"/>
        </w:rPr>
        <w:t>Tăng cường đảm bảo an toàn, vệ sinh lao động tại nơi làm việc và trong chuỗi cung ứng</w:t>
      </w:r>
      <w:r w:rsidR="00F96B6A" w:rsidRPr="0015221E">
        <w:rPr>
          <w:rFonts w:ascii="Times New Roman" w:eastAsia="Times New Roman" w:hAnsi="Times New Roman" w:cs="Times New Roman"/>
          <w:bCs/>
          <w:i/>
          <w:sz w:val="28"/>
          <w:szCs w:val="28"/>
        </w:rPr>
        <w:t>”</w:t>
      </w:r>
      <w:r w:rsidR="00F96B6A" w:rsidRPr="0015221E">
        <w:rPr>
          <w:rFonts w:ascii="Times New Roman" w:eastAsia="Times New Roman" w:hAnsi="Times New Roman" w:cs="Times New Roman"/>
          <w:bCs/>
          <w:sz w:val="28"/>
          <w:szCs w:val="28"/>
        </w:rPr>
        <w:t xml:space="preserve"> nhằm thúc đẩy, tạo sự chuyển biến rõ rệt về ý thức, nhận thức cũng như các hành động cụ thể về đảm bảo an toàn, vệ sinh lao </w:t>
      </w:r>
      <w:r w:rsidR="00F96B6A" w:rsidRPr="0015221E">
        <w:rPr>
          <w:rFonts w:ascii="Times New Roman" w:eastAsia="Times New Roman" w:hAnsi="Times New Roman" w:cs="Times New Roman"/>
          <w:bCs/>
          <w:sz w:val="28"/>
          <w:szCs w:val="28"/>
        </w:rPr>
        <w:lastRenderedPageBreak/>
        <w:t>động t</w:t>
      </w:r>
      <w:r w:rsidR="004D6249" w:rsidRPr="0015221E">
        <w:rPr>
          <w:rFonts w:ascii="Times New Roman" w:eastAsia="Times New Roman" w:hAnsi="Times New Roman" w:cs="Times New Roman"/>
          <w:bCs/>
          <w:sz w:val="28"/>
          <w:szCs w:val="28"/>
        </w:rPr>
        <w:t xml:space="preserve">ại nơi làm việc, tiếp cận trách </w:t>
      </w:r>
      <w:r w:rsidR="00F96B6A" w:rsidRPr="0015221E">
        <w:rPr>
          <w:rFonts w:ascii="Times New Roman" w:eastAsia="Times New Roman" w:hAnsi="Times New Roman" w:cs="Times New Roman"/>
          <w:bCs/>
          <w:sz w:val="28"/>
          <w:szCs w:val="28"/>
        </w:rPr>
        <w:t>nhiệm xã hội đối với người tiêu dùng và tro</w:t>
      </w:r>
      <w:r w:rsidR="004D6249" w:rsidRPr="0015221E">
        <w:rPr>
          <w:rFonts w:ascii="Times New Roman" w:eastAsia="Times New Roman" w:hAnsi="Times New Roman" w:cs="Times New Roman"/>
          <w:bCs/>
          <w:sz w:val="28"/>
          <w:szCs w:val="28"/>
        </w:rPr>
        <w:t xml:space="preserve">ng chuỗi cung ứng các sản phẩm, </w:t>
      </w:r>
      <w:r w:rsidR="00F96B6A" w:rsidRPr="0015221E">
        <w:rPr>
          <w:rFonts w:ascii="Times New Roman" w:eastAsia="Times New Roman" w:hAnsi="Times New Roman" w:cs="Times New Roman"/>
          <w:bCs/>
          <w:sz w:val="28"/>
          <w:szCs w:val="28"/>
        </w:rPr>
        <w:t>hàng hóa, dịch vụ.</w:t>
      </w:r>
    </w:p>
    <w:p w14:paraId="2F6ED729" w14:textId="759A2B1C" w:rsidR="00817BB0" w:rsidRPr="0015221E" w:rsidRDefault="00817BB0" w:rsidP="00DA1023">
      <w:pPr>
        <w:spacing w:after="100" w:line="240" w:lineRule="auto"/>
        <w:ind w:firstLine="720"/>
        <w:jc w:val="both"/>
        <w:rPr>
          <w:rFonts w:ascii="Times New Roman" w:eastAsia="Times New Roman" w:hAnsi="Times New Roman" w:cs="Times New Roman"/>
          <w:bCs/>
          <w:sz w:val="28"/>
          <w:szCs w:val="28"/>
        </w:rPr>
      </w:pPr>
      <w:r w:rsidRPr="0015221E">
        <w:rPr>
          <w:rFonts w:ascii="Times New Roman" w:eastAsia="Times New Roman" w:hAnsi="Times New Roman" w:cs="Times New Roman"/>
          <w:bCs/>
          <w:sz w:val="28"/>
          <w:szCs w:val="28"/>
        </w:rPr>
        <w:t xml:space="preserve">- Khẩu hiệu </w:t>
      </w:r>
      <w:r w:rsidR="00453254" w:rsidRPr="0015221E">
        <w:rPr>
          <w:rFonts w:ascii="Times New Roman" w:eastAsia="Times New Roman" w:hAnsi="Times New Roman" w:cs="Times New Roman"/>
          <w:bCs/>
          <w:sz w:val="28"/>
          <w:szCs w:val="28"/>
        </w:rPr>
        <w:t xml:space="preserve">tuyên truyền, hưởng ứng </w:t>
      </w:r>
      <w:r w:rsidRPr="0015221E">
        <w:rPr>
          <w:rFonts w:ascii="Times New Roman" w:eastAsia="Times New Roman" w:hAnsi="Times New Roman" w:cs="Times New Roman"/>
          <w:bCs/>
          <w:sz w:val="28"/>
          <w:szCs w:val="28"/>
        </w:rPr>
        <w:t>Tháng hành động</w:t>
      </w:r>
      <w:r w:rsidR="001020F2" w:rsidRPr="0015221E">
        <w:rPr>
          <w:rFonts w:ascii="Times New Roman" w:eastAsia="Times New Roman" w:hAnsi="Times New Roman" w:cs="Times New Roman"/>
          <w:bCs/>
          <w:sz w:val="28"/>
          <w:szCs w:val="28"/>
        </w:rPr>
        <w:t xml:space="preserve"> về an toàn, vệ sinh lao động và Tháng công nhân năm 2024</w:t>
      </w:r>
      <w:r w:rsidRPr="0015221E">
        <w:rPr>
          <w:rFonts w:ascii="Times New Roman" w:eastAsia="Times New Roman" w:hAnsi="Times New Roman" w:cs="Times New Roman"/>
          <w:bCs/>
          <w:sz w:val="28"/>
          <w:szCs w:val="28"/>
        </w:rPr>
        <w:t xml:space="preserve"> </w:t>
      </w:r>
      <w:r w:rsidRPr="0015221E">
        <w:rPr>
          <w:rFonts w:ascii="Times New Roman" w:eastAsia="Times New Roman" w:hAnsi="Times New Roman" w:cs="Times New Roman"/>
          <w:bCs/>
          <w:i/>
          <w:sz w:val="28"/>
          <w:szCs w:val="28"/>
        </w:rPr>
        <w:t>(</w:t>
      </w:r>
      <w:r w:rsidR="0015221E" w:rsidRPr="0015221E">
        <w:rPr>
          <w:rFonts w:ascii="Times New Roman" w:eastAsia="Times New Roman" w:hAnsi="Times New Roman" w:cs="Times New Roman"/>
          <w:bCs/>
          <w:i/>
          <w:sz w:val="28"/>
          <w:szCs w:val="28"/>
        </w:rPr>
        <w:t>Đính kèm Phụ lục</w:t>
      </w:r>
      <w:r w:rsidRPr="0015221E">
        <w:rPr>
          <w:rFonts w:ascii="Times New Roman" w:eastAsia="Times New Roman" w:hAnsi="Times New Roman" w:cs="Times New Roman"/>
          <w:bCs/>
          <w:i/>
          <w:sz w:val="28"/>
          <w:szCs w:val="28"/>
        </w:rPr>
        <w:t>)</w:t>
      </w:r>
      <w:r w:rsidRPr="0015221E">
        <w:rPr>
          <w:rFonts w:ascii="Times New Roman" w:eastAsia="Times New Roman" w:hAnsi="Times New Roman" w:cs="Times New Roman"/>
          <w:bCs/>
          <w:sz w:val="28"/>
          <w:szCs w:val="28"/>
        </w:rPr>
        <w:t>.</w:t>
      </w:r>
    </w:p>
    <w:p w14:paraId="4A410E45" w14:textId="77777777" w:rsidR="00817BB0" w:rsidRPr="0015221E" w:rsidRDefault="00817BB0" w:rsidP="00DA1023">
      <w:pPr>
        <w:spacing w:after="100" w:line="240" w:lineRule="auto"/>
        <w:ind w:firstLine="720"/>
        <w:jc w:val="both"/>
        <w:rPr>
          <w:rFonts w:ascii="Times New Roman" w:eastAsia="Times New Roman" w:hAnsi="Times New Roman" w:cs="Times New Roman"/>
          <w:b/>
          <w:bCs/>
          <w:sz w:val="28"/>
          <w:szCs w:val="28"/>
        </w:rPr>
      </w:pPr>
      <w:r w:rsidRPr="0015221E">
        <w:rPr>
          <w:rFonts w:ascii="Times New Roman" w:eastAsia="Times New Roman" w:hAnsi="Times New Roman" w:cs="Times New Roman"/>
          <w:b/>
          <w:bCs/>
          <w:sz w:val="28"/>
          <w:szCs w:val="28"/>
        </w:rPr>
        <w:t>III. THỜI GIAN VÀ PHẠM VI TRIỂN KHAI</w:t>
      </w:r>
    </w:p>
    <w:p w14:paraId="3CCD46C2" w14:textId="65E38F0E" w:rsidR="00817BB0" w:rsidRPr="0015221E" w:rsidRDefault="00817BB0" w:rsidP="00DA1023">
      <w:pPr>
        <w:spacing w:after="100" w:line="240" w:lineRule="auto"/>
        <w:ind w:firstLine="720"/>
        <w:jc w:val="both"/>
        <w:rPr>
          <w:rFonts w:ascii="Times New Roman" w:eastAsia="Times New Roman" w:hAnsi="Times New Roman" w:cs="Times New Roman"/>
          <w:bCs/>
          <w:sz w:val="28"/>
          <w:szCs w:val="28"/>
        </w:rPr>
      </w:pPr>
      <w:r w:rsidRPr="0015221E">
        <w:rPr>
          <w:rFonts w:ascii="Times New Roman" w:eastAsia="Times New Roman" w:hAnsi="Times New Roman" w:cs="Times New Roman"/>
          <w:bCs/>
          <w:sz w:val="28"/>
          <w:szCs w:val="28"/>
        </w:rPr>
        <w:t>- Thời gian tổ chức: Tháng hành động về an toàn, vệ sinh lao động năm 202</w:t>
      </w:r>
      <w:r w:rsidR="00EF739F" w:rsidRPr="0015221E">
        <w:rPr>
          <w:rFonts w:ascii="Times New Roman" w:eastAsia="Times New Roman" w:hAnsi="Times New Roman" w:cs="Times New Roman"/>
          <w:bCs/>
          <w:sz w:val="28"/>
          <w:szCs w:val="28"/>
        </w:rPr>
        <w:t>4</w:t>
      </w:r>
      <w:r w:rsidRPr="0015221E">
        <w:rPr>
          <w:rFonts w:ascii="Times New Roman" w:eastAsia="Times New Roman" w:hAnsi="Times New Roman" w:cs="Times New Roman"/>
          <w:bCs/>
          <w:sz w:val="28"/>
          <w:szCs w:val="28"/>
        </w:rPr>
        <w:t xml:space="preserve"> được tổ chức từ ngày 01 đến 31 tháng 5 năm 202</w:t>
      </w:r>
      <w:r w:rsidR="00EF739F" w:rsidRPr="0015221E">
        <w:rPr>
          <w:rFonts w:ascii="Times New Roman" w:eastAsia="Times New Roman" w:hAnsi="Times New Roman" w:cs="Times New Roman"/>
          <w:bCs/>
          <w:sz w:val="28"/>
          <w:szCs w:val="28"/>
        </w:rPr>
        <w:t>4</w:t>
      </w:r>
      <w:r w:rsidRPr="0015221E">
        <w:rPr>
          <w:rFonts w:ascii="Times New Roman" w:eastAsia="Times New Roman" w:hAnsi="Times New Roman" w:cs="Times New Roman"/>
          <w:bCs/>
          <w:sz w:val="28"/>
          <w:szCs w:val="28"/>
        </w:rPr>
        <w:t>.</w:t>
      </w:r>
    </w:p>
    <w:p w14:paraId="2A204437" w14:textId="77777777" w:rsidR="00817BB0" w:rsidRPr="0015221E" w:rsidRDefault="00817BB0" w:rsidP="00DA1023">
      <w:pPr>
        <w:spacing w:after="100" w:line="240" w:lineRule="auto"/>
        <w:ind w:firstLine="720"/>
        <w:jc w:val="both"/>
        <w:rPr>
          <w:rFonts w:ascii="Times New Roman" w:eastAsia="Times New Roman" w:hAnsi="Times New Roman" w:cs="Times New Roman"/>
          <w:bCs/>
          <w:sz w:val="28"/>
          <w:szCs w:val="28"/>
        </w:rPr>
      </w:pPr>
      <w:r w:rsidRPr="0015221E">
        <w:rPr>
          <w:rFonts w:ascii="Times New Roman" w:eastAsia="Times New Roman" w:hAnsi="Times New Roman" w:cs="Times New Roman"/>
          <w:bCs/>
          <w:sz w:val="28"/>
          <w:szCs w:val="28"/>
        </w:rPr>
        <w:t>- Phạm vi triển khai: Trên phạm vi toàn tỉnh.</w:t>
      </w:r>
    </w:p>
    <w:p w14:paraId="32E5AD40" w14:textId="77777777" w:rsidR="00817BB0" w:rsidRPr="0015221E" w:rsidRDefault="00817BB0" w:rsidP="00DA1023">
      <w:pPr>
        <w:spacing w:after="100" w:line="240" w:lineRule="auto"/>
        <w:ind w:firstLine="720"/>
        <w:jc w:val="both"/>
        <w:rPr>
          <w:rFonts w:ascii="Times New Roman" w:eastAsia="Times New Roman" w:hAnsi="Times New Roman" w:cs="Times New Roman"/>
          <w:b/>
          <w:bCs/>
          <w:sz w:val="28"/>
          <w:szCs w:val="28"/>
        </w:rPr>
      </w:pPr>
      <w:r w:rsidRPr="0015221E">
        <w:rPr>
          <w:rFonts w:ascii="Times New Roman" w:eastAsia="Times New Roman" w:hAnsi="Times New Roman" w:cs="Times New Roman"/>
          <w:b/>
          <w:sz w:val="28"/>
          <w:szCs w:val="24"/>
        </w:rPr>
        <w:t>IV. NỘI DUNG TỔ CHỨC</w:t>
      </w:r>
    </w:p>
    <w:p w14:paraId="30343DBA" w14:textId="41E8A5D2" w:rsidR="00817BB0" w:rsidRPr="0015221E" w:rsidRDefault="00817BB0" w:rsidP="00DA1023">
      <w:pPr>
        <w:spacing w:after="100" w:line="240" w:lineRule="auto"/>
        <w:ind w:firstLine="720"/>
        <w:jc w:val="both"/>
        <w:rPr>
          <w:rFonts w:ascii="Times New Roman" w:eastAsia="Times New Roman" w:hAnsi="Times New Roman" w:cs="Times New Roman"/>
          <w:b/>
          <w:bCs/>
          <w:sz w:val="28"/>
          <w:szCs w:val="28"/>
        </w:rPr>
      </w:pPr>
      <w:r w:rsidRPr="0015221E">
        <w:rPr>
          <w:rFonts w:ascii="Times New Roman" w:eastAsia="Times New Roman" w:hAnsi="Times New Roman" w:cs="Times New Roman"/>
          <w:b/>
          <w:bCs/>
          <w:sz w:val="28"/>
          <w:szCs w:val="28"/>
        </w:rPr>
        <w:t>1. Tổ chức Lễ phát động về an toàn, vệ sinh lao động</w:t>
      </w:r>
      <w:r w:rsidR="004C318A" w:rsidRPr="0015221E">
        <w:rPr>
          <w:rFonts w:ascii="Times New Roman" w:eastAsia="Times New Roman" w:hAnsi="Times New Roman" w:cs="Times New Roman"/>
          <w:b/>
          <w:bCs/>
          <w:sz w:val="28"/>
          <w:szCs w:val="28"/>
        </w:rPr>
        <w:t xml:space="preserve"> và Tháng công nhân năm 2024</w:t>
      </w:r>
    </w:p>
    <w:p w14:paraId="5F30DB5D" w14:textId="2BFBDC4C" w:rsidR="00817BB0" w:rsidRPr="0015221E" w:rsidRDefault="00817BB0"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xml:space="preserve">Ban Chỉ đạo Tháng hành động về </w:t>
      </w:r>
      <w:r w:rsidRPr="0015221E">
        <w:rPr>
          <w:rFonts w:ascii="Times New Roman" w:eastAsia="Times New Roman" w:hAnsi="Times New Roman" w:cs="Times New Roman"/>
          <w:bCs/>
          <w:sz w:val="28"/>
          <w:szCs w:val="28"/>
        </w:rPr>
        <w:t xml:space="preserve">an toàn, vệ sinh lao động </w:t>
      </w:r>
      <w:r w:rsidRPr="0015221E">
        <w:rPr>
          <w:rFonts w:ascii="Times New Roman" w:eastAsia="Times New Roman" w:hAnsi="Times New Roman" w:cs="Times New Roman"/>
          <w:sz w:val="28"/>
          <w:szCs w:val="28"/>
        </w:rPr>
        <w:t>tỉnh Sóc Trăng (viết tắt là Ban Chỉ đạo tỉn</w:t>
      </w:r>
      <w:r w:rsidR="00EE0F81" w:rsidRPr="0015221E">
        <w:rPr>
          <w:rFonts w:ascii="Times New Roman" w:eastAsia="Times New Roman" w:hAnsi="Times New Roman" w:cs="Times New Roman"/>
          <w:sz w:val="28"/>
          <w:szCs w:val="28"/>
        </w:rPr>
        <w:t xml:space="preserve">h) </w:t>
      </w:r>
      <w:r w:rsidRPr="0015221E">
        <w:rPr>
          <w:rFonts w:ascii="Times New Roman" w:eastAsia="Times New Roman" w:hAnsi="Times New Roman" w:cs="Times New Roman"/>
          <w:sz w:val="28"/>
          <w:szCs w:val="28"/>
        </w:rPr>
        <w:t xml:space="preserve">tổ chức Lễ phát động Tháng hành động về </w:t>
      </w:r>
      <w:r w:rsidRPr="0015221E">
        <w:rPr>
          <w:rFonts w:ascii="Times New Roman" w:eastAsia="Times New Roman" w:hAnsi="Times New Roman" w:cs="Times New Roman"/>
          <w:bCs/>
          <w:sz w:val="28"/>
          <w:szCs w:val="28"/>
        </w:rPr>
        <w:t>an toàn, vệ sinh lao động</w:t>
      </w:r>
      <w:r w:rsidR="0093564A" w:rsidRPr="0015221E">
        <w:rPr>
          <w:rFonts w:ascii="Times New Roman" w:eastAsia="Times New Roman" w:hAnsi="Times New Roman" w:cs="Times New Roman"/>
          <w:bCs/>
          <w:sz w:val="28"/>
          <w:szCs w:val="28"/>
        </w:rPr>
        <w:t xml:space="preserve"> và Tháng công nhân</w:t>
      </w:r>
      <w:r w:rsidRPr="0015221E">
        <w:rPr>
          <w:rFonts w:ascii="Times New Roman" w:eastAsia="Times New Roman" w:hAnsi="Times New Roman" w:cs="Times New Roman"/>
          <w:sz w:val="28"/>
          <w:szCs w:val="28"/>
        </w:rPr>
        <w:t xml:space="preserve"> năm 202</w:t>
      </w:r>
      <w:r w:rsidR="0069533F" w:rsidRPr="0015221E">
        <w:rPr>
          <w:rFonts w:ascii="Times New Roman" w:eastAsia="Times New Roman" w:hAnsi="Times New Roman" w:cs="Times New Roman"/>
          <w:sz w:val="28"/>
          <w:szCs w:val="28"/>
        </w:rPr>
        <w:t>4</w:t>
      </w:r>
      <w:r w:rsidRPr="0015221E">
        <w:rPr>
          <w:rFonts w:ascii="Times New Roman" w:eastAsia="Times New Roman" w:hAnsi="Times New Roman" w:cs="Times New Roman"/>
          <w:sz w:val="28"/>
          <w:szCs w:val="28"/>
        </w:rPr>
        <w:t>.</w:t>
      </w:r>
    </w:p>
    <w:p w14:paraId="3F133A6B" w14:textId="77777777" w:rsidR="00817BB0" w:rsidRPr="0015221E" w:rsidRDefault="00817BB0"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Quy mô và cách thức tổ chức như sau:</w:t>
      </w:r>
    </w:p>
    <w:p w14:paraId="53C0B37F" w14:textId="4003F821" w:rsidR="00817BB0" w:rsidRPr="0015221E" w:rsidRDefault="00817BB0"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Quy mô, thành phần tham dự Lễ phát động: Khoảng 300 người, bao gồm</w:t>
      </w:r>
      <w:r w:rsidR="00723EFF" w:rsidRPr="0015221E">
        <w:rPr>
          <w:rFonts w:ascii="Times New Roman" w:eastAsia="Times New Roman" w:hAnsi="Times New Roman" w:cs="Times New Roman"/>
          <w:sz w:val="28"/>
          <w:szCs w:val="28"/>
        </w:rPr>
        <w:t xml:space="preserve"> đ</w:t>
      </w:r>
      <w:r w:rsidRPr="0015221E">
        <w:rPr>
          <w:rFonts w:ascii="Times New Roman" w:eastAsia="Times New Roman" w:hAnsi="Times New Roman" w:cs="Times New Roman"/>
          <w:sz w:val="28"/>
          <w:szCs w:val="28"/>
        </w:rPr>
        <w:t xml:space="preserve">ại diện các sở, </w:t>
      </w:r>
      <w:r w:rsidR="00723EFF" w:rsidRPr="0015221E">
        <w:rPr>
          <w:rFonts w:ascii="Times New Roman" w:eastAsia="Times New Roman" w:hAnsi="Times New Roman" w:cs="Times New Roman"/>
          <w:sz w:val="28"/>
          <w:szCs w:val="28"/>
        </w:rPr>
        <w:t xml:space="preserve">ban </w:t>
      </w:r>
      <w:r w:rsidRPr="0015221E">
        <w:rPr>
          <w:rFonts w:ascii="Times New Roman" w:eastAsia="Times New Roman" w:hAnsi="Times New Roman" w:cs="Times New Roman"/>
          <w:sz w:val="28"/>
          <w:szCs w:val="28"/>
        </w:rPr>
        <w:t xml:space="preserve">ngành thành viên Ban Chỉ đạo tỉnh; các sở, </w:t>
      </w:r>
      <w:r w:rsidR="00723EFF" w:rsidRPr="0015221E">
        <w:rPr>
          <w:rFonts w:ascii="Times New Roman" w:eastAsia="Times New Roman" w:hAnsi="Times New Roman" w:cs="Times New Roman"/>
          <w:sz w:val="28"/>
          <w:szCs w:val="28"/>
        </w:rPr>
        <w:t xml:space="preserve">ban </w:t>
      </w:r>
      <w:r w:rsidRPr="0015221E">
        <w:rPr>
          <w:rFonts w:ascii="Times New Roman" w:eastAsia="Times New Roman" w:hAnsi="Times New Roman" w:cs="Times New Roman"/>
          <w:sz w:val="28"/>
          <w:szCs w:val="28"/>
        </w:rPr>
        <w:t xml:space="preserve">ngành, đoàn thể tỉnh; Trường Cao đẳng </w:t>
      </w:r>
      <w:r w:rsidR="00723EFF" w:rsidRPr="0015221E">
        <w:rPr>
          <w:rFonts w:ascii="Times New Roman" w:eastAsia="Times New Roman" w:hAnsi="Times New Roman" w:cs="Times New Roman"/>
          <w:sz w:val="28"/>
          <w:szCs w:val="28"/>
        </w:rPr>
        <w:t>N</w:t>
      </w:r>
      <w:r w:rsidRPr="0015221E">
        <w:rPr>
          <w:rFonts w:ascii="Times New Roman" w:eastAsia="Times New Roman" w:hAnsi="Times New Roman" w:cs="Times New Roman"/>
          <w:sz w:val="28"/>
          <w:szCs w:val="28"/>
        </w:rPr>
        <w:t>ghề</w:t>
      </w:r>
      <w:r w:rsidR="00723EFF" w:rsidRPr="0015221E">
        <w:rPr>
          <w:rFonts w:ascii="Times New Roman" w:eastAsia="Times New Roman" w:hAnsi="Times New Roman" w:cs="Times New Roman"/>
          <w:sz w:val="28"/>
          <w:szCs w:val="28"/>
        </w:rPr>
        <w:t xml:space="preserve"> Sóc Trăng</w:t>
      </w:r>
      <w:r w:rsidRPr="0015221E">
        <w:rPr>
          <w:rFonts w:ascii="Times New Roman" w:eastAsia="Times New Roman" w:hAnsi="Times New Roman" w:cs="Times New Roman"/>
          <w:sz w:val="28"/>
          <w:szCs w:val="28"/>
        </w:rPr>
        <w:t>,</w:t>
      </w:r>
      <w:r w:rsidR="00723EFF" w:rsidRPr="0015221E">
        <w:rPr>
          <w:rFonts w:ascii="Times New Roman" w:eastAsia="Times New Roman" w:hAnsi="Times New Roman" w:cs="Times New Roman"/>
          <w:sz w:val="28"/>
          <w:szCs w:val="28"/>
        </w:rPr>
        <w:t xml:space="preserve"> Trường</w:t>
      </w:r>
      <w:r w:rsidRPr="0015221E">
        <w:rPr>
          <w:rFonts w:ascii="Times New Roman" w:eastAsia="Times New Roman" w:hAnsi="Times New Roman" w:cs="Times New Roman"/>
          <w:sz w:val="28"/>
          <w:szCs w:val="28"/>
        </w:rPr>
        <w:t xml:space="preserve"> Cao đẳng Cộng đồng</w:t>
      </w:r>
      <w:r w:rsidR="00723EFF" w:rsidRPr="0015221E">
        <w:rPr>
          <w:rFonts w:ascii="Times New Roman" w:eastAsia="Times New Roman" w:hAnsi="Times New Roman" w:cs="Times New Roman"/>
          <w:sz w:val="28"/>
          <w:szCs w:val="28"/>
        </w:rPr>
        <w:t xml:space="preserve"> Sóc Trăng</w:t>
      </w:r>
      <w:r w:rsidRPr="0015221E">
        <w:rPr>
          <w:rFonts w:ascii="Times New Roman" w:eastAsia="Times New Roman" w:hAnsi="Times New Roman" w:cs="Times New Roman"/>
          <w:sz w:val="28"/>
          <w:szCs w:val="28"/>
        </w:rPr>
        <w:t xml:space="preserve">; Ủy ban nhân dân, Phòng Lao động </w:t>
      </w:r>
      <w:r w:rsidR="00723EFF" w:rsidRPr="0015221E">
        <w:rPr>
          <w:rFonts w:ascii="Times New Roman" w:eastAsia="Times New Roman" w:hAnsi="Times New Roman" w:cs="Times New Roman"/>
          <w:sz w:val="28"/>
          <w:szCs w:val="28"/>
        </w:rPr>
        <w:t>-</w:t>
      </w:r>
      <w:r w:rsidRPr="0015221E">
        <w:rPr>
          <w:rFonts w:ascii="Times New Roman" w:eastAsia="Times New Roman" w:hAnsi="Times New Roman" w:cs="Times New Roman"/>
          <w:sz w:val="28"/>
          <w:szCs w:val="28"/>
        </w:rPr>
        <w:t xml:space="preserve"> Thương binh và Xã hội, Liên đoàn lao động, Trung tâm y tế, Bảo hiểm xã hội các huyện, thị xã, thành phố; đại diện người sử dụng lao động</w:t>
      </w:r>
      <w:r w:rsidR="00723EFF" w:rsidRPr="0015221E">
        <w:rPr>
          <w:rFonts w:ascii="Times New Roman" w:eastAsia="Times New Roman" w:hAnsi="Times New Roman" w:cs="Times New Roman"/>
          <w:sz w:val="28"/>
          <w:szCs w:val="28"/>
        </w:rPr>
        <w:t>,</w:t>
      </w:r>
      <w:r w:rsidRPr="0015221E">
        <w:rPr>
          <w:rFonts w:ascii="Times New Roman" w:eastAsia="Times New Roman" w:hAnsi="Times New Roman" w:cs="Times New Roman"/>
          <w:sz w:val="28"/>
          <w:szCs w:val="28"/>
        </w:rPr>
        <w:t xml:space="preserve"> </w:t>
      </w:r>
      <w:r w:rsidR="00723EFF" w:rsidRPr="0015221E">
        <w:rPr>
          <w:rFonts w:ascii="Times New Roman" w:eastAsia="Times New Roman" w:hAnsi="Times New Roman" w:cs="Times New Roman"/>
          <w:sz w:val="28"/>
          <w:szCs w:val="28"/>
        </w:rPr>
        <w:t xml:space="preserve">các doanh nghiệp, hiệp hội doanh nghiệp; </w:t>
      </w:r>
      <w:r w:rsidRPr="0015221E">
        <w:rPr>
          <w:rFonts w:ascii="Times New Roman" w:eastAsia="Times New Roman" w:hAnsi="Times New Roman" w:cs="Times New Roman"/>
          <w:sz w:val="28"/>
          <w:szCs w:val="28"/>
        </w:rPr>
        <w:t xml:space="preserve">người lao động, sinh viên trường nghề, phóng viên báo, </w:t>
      </w:r>
      <w:r w:rsidR="00723EFF" w:rsidRPr="0015221E">
        <w:rPr>
          <w:rFonts w:ascii="Times New Roman" w:eastAsia="Times New Roman" w:hAnsi="Times New Roman" w:cs="Times New Roman"/>
          <w:sz w:val="28"/>
          <w:szCs w:val="28"/>
        </w:rPr>
        <w:t>đ</w:t>
      </w:r>
      <w:r w:rsidRPr="0015221E">
        <w:rPr>
          <w:rFonts w:ascii="Times New Roman" w:eastAsia="Times New Roman" w:hAnsi="Times New Roman" w:cs="Times New Roman"/>
          <w:sz w:val="28"/>
          <w:szCs w:val="28"/>
        </w:rPr>
        <w:t>ài.</w:t>
      </w:r>
    </w:p>
    <w:p w14:paraId="494CACED" w14:textId="7427D002" w:rsidR="00817BB0" w:rsidRPr="0015221E" w:rsidRDefault="00817BB0"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xml:space="preserve">- </w:t>
      </w:r>
      <w:r w:rsidRPr="0015221E">
        <w:rPr>
          <w:rFonts w:ascii="Times New Roman" w:eastAsia="Times New Roman" w:hAnsi="Times New Roman" w:cs="Times New Roman"/>
          <w:spacing w:val="-6"/>
          <w:sz w:val="28"/>
          <w:szCs w:val="28"/>
        </w:rPr>
        <w:t xml:space="preserve">Thời gian tổ chức Lễ phát động: </w:t>
      </w:r>
      <w:r w:rsidR="0069533F" w:rsidRPr="0015221E">
        <w:rPr>
          <w:rFonts w:ascii="Times New Roman" w:eastAsia="Times New Roman" w:hAnsi="Times New Roman" w:cs="Times New Roman"/>
          <w:b/>
          <w:bCs/>
          <w:spacing w:val="-6"/>
          <w:sz w:val="28"/>
          <w:szCs w:val="28"/>
        </w:rPr>
        <w:t>Vào lúc 8</w:t>
      </w:r>
      <w:r w:rsidR="00723EFF" w:rsidRPr="0015221E">
        <w:rPr>
          <w:rFonts w:ascii="Times New Roman" w:eastAsia="Times New Roman" w:hAnsi="Times New Roman" w:cs="Times New Roman"/>
          <w:b/>
          <w:bCs/>
          <w:spacing w:val="-6"/>
          <w:sz w:val="28"/>
          <w:szCs w:val="28"/>
        </w:rPr>
        <w:t xml:space="preserve"> giờ </w:t>
      </w:r>
      <w:r w:rsidR="0069533F" w:rsidRPr="0015221E">
        <w:rPr>
          <w:rFonts w:ascii="Times New Roman" w:eastAsia="Times New Roman" w:hAnsi="Times New Roman" w:cs="Times New Roman"/>
          <w:b/>
          <w:bCs/>
          <w:spacing w:val="-6"/>
          <w:sz w:val="28"/>
          <w:szCs w:val="28"/>
        </w:rPr>
        <w:t xml:space="preserve">ngày </w:t>
      </w:r>
      <w:r w:rsidR="008978D8" w:rsidRPr="0015221E">
        <w:rPr>
          <w:rFonts w:ascii="Times New Roman" w:eastAsia="Times New Roman" w:hAnsi="Times New Roman" w:cs="Times New Roman"/>
          <w:b/>
          <w:bCs/>
          <w:spacing w:val="-6"/>
          <w:sz w:val="28"/>
          <w:szCs w:val="28"/>
        </w:rPr>
        <w:t>03</w:t>
      </w:r>
      <w:r w:rsidR="0069533F" w:rsidRPr="0015221E">
        <w:rPr>
          <w:rFonts w:ascii="Times New Roman" w:eastAsia="Times New Roman" w:hAnsi="Times New Roman" w:cs="Times New Roman"/>
          <w:b/>
          <w:bCs/>
          <w:spacing w:val="-6"/>
          <w:sz w:val="28"/>
          <w:szCs w:val="28"/>
        </w:rPr>
        <w:t>/5/2024</w:t>
      </w:r>
      <w:r w:rsidRPr="0015221E">
        <w:rPr>
          <w:rFonts w:ascii="Times New Roman" w:eastAsia="Times New Roman" w:hAnsi="Times New Roman" w:cs="Times New Roman"/>
          <w:b/>
          <w:bCs/>
          <w:spacing w:val="-6"/>
          <w:sz w:val="28"/>
          <w:szCs w:val="28"/>
        </w:rPr>
        <w:t xml:space="preserve"> (</w:t>
      </w:r>
      <w:r w:rsidR="0069533F" w:rsidRPr="0015221E">
        <w:rPr>
          <w:rFonts w:ascii="Times New Roman" w:eastAsia="Times New Roman" w:hAnsi="Times New Roman" w:cs="Times New Roman"/>
          <w:b/>
          <w:bCs/>
          <w:spacing w:val="-6"/>
          <w:sz w:val="28"/>
          <w:szCs w:val="28"/>
        </w:rPr>
        <w:t>thứ sáu</w:t>
      </w:r>
      <w:r w:rsidRPr="0015221E">
        <w:rPr>
          <w:rFonts w:ascii="Times New Roman" w:eastAsia="Times New Roman" w:hAnsi="Times New Roman" w:cs="Times New Roman"/>
          <w:b/>
          <w:bCs/>
          <w:spacing w:val="-6"/>
          <w:sz w:val="28"/>
          <w:szCs w:val="28"/>
        </w:rPr>
        <w:t>).</w:t>
      </w:r>
    </w:p>
    <w:p w14:paraId="7F366DF3" w14:textId="5A010F0B" w:rsidR="00B84A57" w:rsidRPr="0015221E" w:rsidRDefault="00B84A57"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xml:space="preserve">- Địa điểm: </w:t>
      </w:r>
      <w:r w:rsidR="001B30B9" w:rsidRPr="0015221E">
        <w:rPr>
          <w:rFonts w:ascii="Times New Roman" w:eastAsia="Times New Roman" w:hAnsi="Times New Roman" w:cs="Times New Roman"/>
          <w:sz w:val="28"/>
          <w:szCs w:val="28"/>
        </w:rPr>
        <w:t>Trung tâm sinh hoạt Văn hóa -</w:t>
      </w:r>
      <w:r w:rsidR="009115D2" w:rsidRPr="0015221E">
        <w:rPr>
          <w:rFonts w:ascii="Times New Roman" w:eastAsia="Times New Roman" w:hAnsi="Times New Roman" w:cs="Times New Roman"/>
          <w:sz w:val="28"/>
          <w:szCs w:val="28"/>
        </w:rPr>
        <w:t xml:space="preserve"> Thể thao CNVCLĐ tỉnh</w:t>
      </w:r>
      <w:r w:rsidR="0026385A" w:rsidRPr="0015221E">
        <w:rPr>
          <w:rFonts w:ascii="Times New Roman" w:eastAsia="Times New Roman" w:hAnsi="Times New Roman" w:cs="Times New Roman"/>
          <w:sz w:val="28"/>
          <w:szCs w:val="28"/>
        </w:rPr>
        <w:t xml:space="preserve"> (khu công nghiệp An Nghiệp)</w:t>
      </w:r>
    </w:p>
    <w:p w14:paraId="1FA4AE18" w14:textId="77777777" w:rsidR="00817BB0" w:rsidRPr="0015221E" w:rsidRDefault="00817BB0"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Chủ trì: Trưởng Ban Chỉ đạo tỉnh.</w:t>
      </w:r>
    </w:p>
    <w:p w14:paraId="19C9C09A" w14:textId="30783EE3" w:rsidR="00817BB0" w:rsidRPr="0015221E" w:rsidRDefault="00817BB0"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Nội dung chương trình Lễ phát động:</w:t>
      </w:r>
      <w:r w:rsidR="00723EFF" w:rsidRPr="0015221E">
        <w:rPr>
          <w:rFonts w:ascii="Times New Roman" w:eastAsia="Times New Roman" w:hAnsi="Times New Roman" w:cs="Times New Roman"/>
          <w:sz w:val="28"/>
          <w:szCs w:val="28"/>
        </w:rPr>
        <w:t xml:space="preserve"> </w:t>
      </w:r>
      <w:r w:rsidRPr="0015221E">
        <w:rPr>
          <w:rFonts w:ascii="Times New Roman" w:eastAsia="Times New Roman" w:hAnsi="Times New Roman" w:cs="Times New Roman"/>
          <w:sz w:val="28"/>
          <w:szCs w:val="28"/>
        </w:rPr>
        <w:t xml:space="preserve">Báo cáo kết quả triển khai </w:t>
      </w:r>
      <w:r w:rsidR="00723EFF" w:rsidRPr="0015221E">
        <w:rPr>
          <w:rFonts w:ascii="Times New Roman" w:eastAsia="Times New Roman" w:hAnsi="Times New Roman" w:cs="Times New Roman"/>
          <w:sz w:val="28"/>
          <w:szCs w:val="28"/>
        </w:rPr>
        <w:t xml:space="preserve">thực hiện </w:t>
      </w:r>
      <w:r w:rsidRPr="0015221E">
        <w:rPr>
          <w:rFonts w:ascii="Times New Roman" w:eastAsia="Times New Roman" w:hAnsi="Times New Roman" w:cs="Times New Roman"/>
          <w:sz w:val="28"/>
          <w:szCs w:val="28"/>
        </w:rPr>
        <w:t xml:space="preserve">Tháng hành động về </w:t>
      </w:r>
      <w:r w:rsidR="00723EFF" w:rsidRPr="0015221E">
        <w:rPr>
          <w:rFonts w:ascii="Times New Roman" w:eastAsia="Times New Roman" w:hAnsi="Times New Roman" w:cs="Times New Roman"/>
          <w:sz w:val="28"/>
          <w:szCs w:val="28"/>
        </w:rPr>
        <w:t>an toàn vệ sinh lao động</w:t>
      </w:r>
      <w:r w:rsidR="008978D8" w:rsidRPr="0015221E">
        <w:rPr>
          <w:rFonts w:ascii="Times New Roman" w:eastAsia="Times New Roman" w:hAnsi="Times New Roman" w:cs="Times New Roman"/>
          <w:sz w:val="28"/>
          <w:szCs w:val="28"/>
        </w:rPr>
        <w:t xml:space="preserve"> </w:t>
      </w:r>
      <w:r w:rsidR="00D8745A" w:rsidRPr="0015221E">
        <w:rPr>
          <w:rFonts w:ascii="Times New Roman" w:eastAsia="Times New Roman" w:hAnsi="Times New Roman" w:cs="Times New Roman"/>
          <w:sz w:val="28"/>
          <w:szCs w:val="28"/>
        </w:rPr>
        <w:t xml:space="preserve">và Tháng công nhân </w:t>
      </w:r>
      <w:r w:rsidR="00392646" w:rsidRPr="0015221E">
        <w:rPr>
          <w:rFonts w:ascii="Times New Roman" w:eastAsia="Times New Roman" w:hAnsi="Times New Roman" w:cs="Times New Roman"/>
          <w:sz w:val="28"/>
          <w:szCs w:val="28"/>
        </w:rPr>
        <w:t>năm 2023</w:t>
      </w:r>
      <w:r w:rsidR="00723EFF" w:rsidRPr="0015221E">
        <w:rPr>
          <w:rFonts w:ascii="Times New Roman" w:eastAsia="Times New Roman" w:hAnsi="Times New Roman" w:cs="Times New Roman"/>
          <w:sz w:val="28"/>
          <w:szCs w:val="28"/>
        </w:rPr>
        <w:t>; p</w:t>
      </w:r>
      <w:r w:rsidRPr="0015221E">
        <w:rPr>
          <w:rFonts w:ascii="Times New Roman" w:eastAsia="Times New Roman" w:hAnsi="Times New Roman" w:cs="Times New Roman"/>
          <w:sz w:val="28"/>
          <w:szCs w:val="28"/>
        </w:rPr>
        <w:t xml:space="preserve">hát động Tháng hành động về </w:t>
      </w:r>
      <w:r w:rsidR="00723EFF" w:rsidRPr="0015221E">
        <w:rPr>
          <w:rFonts w:ascii="Times New Roman" w:eastAsia="Times New Roman" w:hAnsi="Times New Roman" w:cs="Times New Roman"/>
          <w:sz w:val="28"/>
          <w:szCs w:val="28"/>
        </w:rPr>
        <w:t>an toàn vệ sinh lao động</w:t>
      </w:r>
      <w:r w:rsidR="00BD78AF" w:rsidRPr="0015221E">
        <w:rPr>
          <w:rFonts w:ascii="Times New Roman" w:eastAsia="Times New Roman" w:hAnsi="Times New Roman" w:cs="Times New Roman"/>
          <w:sz w:val="28"/>
          <w:szCs w:val="28"/>
        </w:rPr>
        <w:t xml:space="preserve"> và Tháng công nhân</w:t>
      </w:r>
      <w:r w:rsidR="00392646" w:rsidRPr="0015221E">
        <w:rPr>
          <w:rFonts w:ascii="Times New Roman" w:eastAsia="Times New Roman" w:hAnsi="Times New Roman" w:cs="Times New Roman"/>
          <w:sz w:val="28"/>
          <w:szCs w:val="28"/>
        </w:rPr>
        <w:t xml:space="preserve"> năm 2024</w:t>
      </w:r>
      <w:r w:rsidRPr="0015221E">
        <w:rPr>
          <w:rFonts w:ascii="Times New Roman" w:eastAsia="Times New Roman" w:hAnsi="Times New Roman" w:cs="Times New Roman"/>
          <w:sz w:val="28"/>
          <w:szCs w:val="28"/>
        </w:rPr>
        <w:t>.</w:t>
      </w:r>
    </w:p>
    <w:p w14:paraId="516FB10C" w14:textId="77777777" w:rsidR="00E74C23" w:rsidRPr="0015221E" w:rsidRDefault="00817BB0"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Trước, trong và sa</w:t>
      </w:r>
      <w:r w:rsidR="00E74C23" w:rsidRPr="0015221E">
        <w:rPr>
          <w:rFonts w:ascii="Times New Roman" w:eastAsia="Times New Roman" w:hAnsi="Times New Roman" w:cs="Times New Roman"/>
          <w:sz w:val="28"/>
          <w:szCs w:val="28"/>
        </w:rPr>
        <w:t>u thời gian tổ chức Lễ phát động:</w:t>
      </w:r>
    </w:p>
    <w:p w14:paraId="4BA5BE1F" w14:textId="2C2190BB" w:rsidR="00817BB0" w:rsidRPr="0015221E" w:rsidRDefault="00E74C23"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w:t>
      </w:r>
      <w:r w:rsidR="00817BB0" w:rsidRPr="0015221E">
        <w:rPr>
          <w:rFonts w:ascii="Times New Roman" w:eastAsia="Times New Roman" w:hAnsi="Times New Roman" w:cs="Times New Roman"/>
          <w:sz w:val="28"/>
          <w:szCs w:val="28"/>
        </w:rPr>
        <w:t xml:space="preserve"> Ban Chỉ đạo tỉnh sẽ phân công, tổ chức các đoàn thăm hỏi, động viên các nạn nhân, gia đình nạn nhân bị </w:t>
      </w:r>
      <w:r w:rsidR="00723EFF" w:rsidRPr="0015221E">
        <w:rPr>
          <w:rFonts w:ascii="Times New Roman" w:eastAsia="Times New Roman" w:hAnsi="Times New Roman" w:cs="Times New Roman"/>
          <w:sz w:val="28"/>
          <w:szCs w:val="28"/>
        </w:rPr>
        <w:t>tai nạn lao động, bệnh nghề nghiệp</w:t>
      </w:r>
      <w:r w:rsidR="009D404D" w:rsidRPr="0015221E">
        <w:rPr>
          <w:rFonts w:ascii="Times New Roman" w:eastAsia="Times New Roman" w:hAnsi="Times New Roman" w:cs="Times New Roman"/>
          <w:sz w:val="28"/>
          <w:szCs w:val="28"/>
        </w:rPr>
        <w:t>,</w:t>
      </w:r>
      <w:r w:rsidR="00817BB0" w:rsidRPr="0015221E">
        <w:rPr>
          <w:rFonts w:ascii="Times New Roman" w:eastAsia="Times New Roman" w:hAnsi="Times New Roman" w:cs="Times New Roman"/>
          <w:sz w:val="28"/>
          <w:szCs w:val="28"/>
        </w:rPr>
        <w:t xml:space="preserve"> </w:t>
      </w:r>
      <w:r w:rsidR="005E7990" w:rsidRPr="0015221E">
        <w:rPr>
          <w:rFonts w:ascii="Times New Roman" w:eastAsia="Times New Roman" w:hAnsi="Times New Roman" w:cs="Times New Roman"/>
          <w:sz w:val="28"/>
          <w:szCs w:val="28"/>
        </w:rPr>
        <w:t xml:space="preserve">các </w:t>
      </w:r>
      <w:r w:rsidR="005D75D7" w:rsidRPr="0015221E">
        <w:rPr>
          <w:rFonts w:ascii="Times New Roman" w:eastAsia="Times New Roman" w:hAnsi="Times New Roman" w:cs="Times New Roman"/>
          <w:sz w:val="28"/>
          <w:szCs w:val="28"/>
        </w:rPr>
        <w:t>đoàn viên công đoàn</w:t>
      </w:r>
      <w:r w:rsidR="005E7990" w:rsidRPr="0015221E">
        <w:rPr>
          <w:rFonts w:ascii="Times New Roman" w:eastAsia="Times New Roman" w:hAnsi="Times New Roman" w:cs="Times New Roman"/>
          <w:sz w:val="28"/>
          <w:szCs w:val="28"/>
        </w:rPr>
        <w:t xml:space="preserve"> </w:t>
      </w:r>
      <w:r w:rsidR="00817BB0" w:rsidRPr="0015221E">
        <w:rPr>
          <w:rFonts w:ascii="Times New Roman" w:eastAsia="Times New Roman" w:hAnsi="Times New Roman" w:cs="Times New Roman"/>
          <w:sz w:val="28"/>
          <w:szCs w:val="28"/>
        </w:rPr>
        <w:t>gặp hoàn cảnh khó khăn.</w:t>
      </w:r>
    </w:p>
    <w:p w14:paraId="7E65ACE8" w14:textId="46D13FE9" w:rsidR="00BF378E" w:rsidRPr="0015221E" w:rsidRDefault="00BF378E"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Tổ chức Đoàn đi thực tế, kiểm tra công tác triển khai hưởng</w:t>
      </w:r>
      <w:r w:rsidR="00FC6314" w:rsidRPr="0015221E">
        <w:rPr>
          <w:rFonts w:ascii="Times New Roman" w:eastAsia="Times New Roman" w:hAnsi="Times New Roman" w:cs="Times New Roman"/>
          <w:sz w:val="28"/>
          <w:szCs w:val="28"/>
        </w:rPr>
        <w:t xml:space="preserve"> ứng Tháng hành động về an toàn, vệ sinh lao động và Tháng công nhân</w:t>
      </w:r>
      <w:r w:rsidR="00DA1078" w:rsidRPr="0015221E">
        <w:rPr>
          <w:rFonts w:ascii="Times New Roman" w:eastAsia="Times New Roman" w:hAnsi="Times New Roman" w:cs="Times New Roman"/>
          <w:sz w:val="28"/>
          <w:szCs w:val="28"/>
        </w:rPr>
        <w:t xml:space="preserve">; </w:t>
      </w:r>
      <w:r w:rsidRPr="0015221E">
        <w:rPr>
          <w:rFonts w:ascii="Times New Roman" w:eastAsia="Times New Roman" w:hAnsi="Times New Roman" w:cs="Times New Roman"/>
          <w:sz w:val="28"/>
          <w:szCs w:val="28"/>
        </w:rPr>
        <w:t>kiểm tra liên ngành việc thực hiện các quy định về pháp luật an toàn, vệ sinh lao động</w:t>
      </w:r>
      <w:r w:rsidR="00DA1078" w:rsidRPr="0015221E">
        <w:rPr>
          <w:rFonts w:ascii="Times New Roman" w:eastAsia="Times New Roman" w:hAnsi="Times New Roman" w:cs="Times New Roman"/>
          <w:sz w:val="28"/>
          <w:szCs w:val="28"/>
        </w:rPr>
        <w:t xml:space="preserve"> tại một số doanh nghiệp có nguy cơ, rủi ro cao về tai nạn lao động, bệnh nghề nghiệp trên địa bàn tỉnh.</w:t>
      </w:r>
    </w:p>
    <w:p w14:paraId="15D3F538" w14:textId="7F8F163A" w:rsidR="00844EF0" w:rsidRPr="0015221E" w:rsidRDefault="00844EF0"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Tổ chức một số hoạt động hưởng</w:t>
      </w:r>
      <w:r w:rsidR="00DE7B11" w:rsidRPr="0015221E">
        <w:rPr>
          <w:rFonts w:ascii="Times New Roman" w:eastAsia="Times New Roman" w:hAnsi="Times New Roman" w:cs="Times New Roman"/>
          <w:sz w:val="28"/>
          <w:szCs w:val="28"/>
        </w:rPr>
        <w:t xml:space="preserve"> ứng Tháng hành động về an toàn, vệ sinh lao đ</w:t>
      </w:r>
      <w:r w:rsidR="00706A3F" w:rsidRPr="0015221E">
        <w:rPr>
          <w:rFonts w:ascii="Times New Roman" w:eastAsia="Times New Roman" w:hAnsi="Times New Roman" w:cs="Times New Roman"/>
          <w:sz w:val="28"/>
          <w:szCs w:val="28"/>
        </w:rPr>
        <w:t>ộng và Tháng công nhân năm 2024.</w:t>
      </w:r>
    </w:p>
    <w:p w14:paraId="48FA84E6" w14:textId="780563B6" w:rsidR="00817BB0" w:rsidRPr="0015221E" w:rsidRDefault="00817BB0" w:rsidP="00DA1023">
      <w:pPr>
        <w:spacing w:after="100" w:line="240" w:lineRule="auto"/>
        <w:ind w:firstLine="720"/>
        <w:jc w:val="both"/>
        <w:rPr>
          <w:rFonts w:ascii="Times New Roman" w:eastAsia="Times New Roman" w:hAnsi="Times New Roman" w:cs="Times New Roman"/>
          <w:b/>
          <w:sz w:val="28"/>
          <w:szCs w:val="28"/>
        </w:rPr>
      </w:pPr>
      <w:r w:rsidRPr="0015221E">
        <w:rPr>
          <w:rFonts w:ascii="Times New Roman" w:eastAsia="Times New Roman" w:hAnsi="Times New Roman" w:cs="Times New Roman"/>
          <w:b/>
          <w:sz w:val="28"/>
          <w:szCs w:val="28"/>
        </w:rPr>
        <w:t>2. Các hoạt động về an toàn, vệ sinh lao động</w:t>
      </w:r>
      <w:r w:rsidR="00EA34C4" w:rsidRPr="0015221E">
        <w:rPr>
          <w:rFonts w:ascii="Times New Roman" w:eastAsia="Times New Roman" w:hAnsi="Times New Roman" w:cs="Times New Roman"/>
          <w:b/>
          <w:sz w:val="28"/>
          <w:szCs w:val="28"/>
        </w:rPr>
        <w:t xml:space="preserve"> trong Tháng hành động về an toàn, vệ sinh lao động và Tháng công nhân năm 2024</w:t>
      </w:r>
    </w:p>
    <w:p w14:paraId="5BC4DCFB" w14:textId="7C9388E7" w:rsidR="008E57FF" w:rsidRPr="0015221E" w:rsidRDefault="00817BB0"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Các hoạt động thông tin, truyền</w:t>
      </w:r>
      <w:r w:rsidR="00723EFF" w:rsidRPr="0015221E">
        <w:rPr>
          <w:rFonts w:ascii="Times New Roman" w:eastAsia="Times New Roman" w:hAnsi="Times New Roman" w:cs="Times New Roman"/>
          <w:sz w:val="28"/>
          <w:szCs w:val="28"/>
        </w:rPr>
        <w:t xml:space="preserve"> thông: </w:t>
      </w:r>
      <w:r w:rsidR="00F2245C" w:rsidRPr="0015221E">
        <w:rPr>
          <w:rFonts w:ascii="Times New Roman" w:eastAsia="Times New Roman" w:hAnsi="Times New Roman" w:cs="Times New Roman"/>
          <w:sz w:val="28"/>
          <w:szCs w:val="28"/>
        </w:rPr>
        <w:t>Tăng cường</w:t>
      </w:r>
      <w:r w:rsidR="00E57880" w:rsidRPr="0015221E">
        <w:rPr>
          <w:rFonts w:ascii="Times New Roman" w:eastAsia="Times New Roman" w:hAnsi="Times New Roman" w:cs="Times New Roman"/>
          <w:sz w:val="28"/>
          <w:szCs w:val="28"/>
        </w:rPr>
        <w:t xml:space="preserve"> đổi mới, đa dạng</w:t>
      </w:r>
      <w:r w:rsidR="00394DDC" w:rsidRPr="0015221E">
        <w:rPr>
          <w:rFonts w:ascii="Times New Roman" w:eastAsia="Times New Roman" w:hAnsi="Times New Roman" w:cs="Times New Roman"/>
          <w:sz w:val="28"/>
          <w:szCs w:val="28"/>
        </w:rPr>
        <w:t xml:space="preserve"> các </w:t>
      </w:r>
      <w:r w:rsidR="00F2245C" w:rsidRPr="0015221E">
        <w:rPr>
          <w:rFonts w:ascii="Times New Roman" w:eastAsia="Times New Roman" w:hAnsi="Times New Roman" w:cs="Times New Roman"/>
          <w:sz w:val="28"/>
          <w:szCs w:val="28"/>
        </w:rPr>
        <w:t xml:space="preserve"> </w:t>
      </w:r>
      <w:r w:rsidR="00F86333" w:rsidRPr="0015221E">
        <w:rPr>
          <w:rFonts w:ascii="Times New Roman" w:eastAsia="Times New Roman" w:hAnsi="Times New Roman" w:cs="Times New Roman"/>
          <w:sz w:val="28"/>
          <w:szCs w:val="28"/>
        </w:rPr>
        <w:t xml:space="preserve">hoạt động </w:t>
      </w:r>
      <w:r w:rsidR="00052262" w:rsidRPr="0015221E">
        <w:rPr>
          <w:rFonts w:ascii="Times New Roman" w:eastAsia="Times New Roman" w:hAnsi="Times New Roman" w:cs="Times New Roman"/>
          <w:sz w:val="28"/>
          <w:szCs w:val="28"/>
        </w:rPr>
        <w:t>thông tin, truyền thông nâng cao nhận thức</w:t>
      </w:r>
      <w:r w:rsidR="004A16A1" w:rsidRPr="0015221E">
        <w:rPr>
          <w:rFonts w:ascii="Times New Roman" w:eastAsia="Times New Roman" w:hAnsi="Times New Roman" w:cs="Times New Roman"/>
          <w:sz w:val="28"/>
          <w:szCs w:val="28"/>
        </w:rPr>
        <w:t>, ý thức về đảm</w:t>
      </w:r>
      <w:r w:rsidR="00EC161D" w:rsidRPr="0015221E">
        <w:rPr>
          <w:rFonts w:ascii="Times New Roman" w:eastAsia="Times New Roman" w:hAnsi="Times New Roman" w:cs="Times New Roman"/>
          <w:sz w:val="28"/>
          <w:szCs w:val="28"/>
        </w:rPr>
        <w:t xml:space="preserve"> bảo an toàn, vệ sinh lao động,</w:t>
      </w:r>
      <w:r w:rsidR="004A0F97" w:rsidRPr="0015221E">
        <w:rPr>
          <w:rFonts w:ascii="Times New Roman" w:eastAsia="Times New Roman" w:hAnsi="Times New Roman" w:cs="Times New Roman"/>
          <w:sz w:val="28"/>
          <w:szCs w:val="28"/>
        </w:rPr>
        <w:t xml:space="preserve"> sức khỏe,</w:t>
      </w:r>
      <w:r w:rsidR="00EC161D" w:rsidRPr="0015221E">
        <w:rPr>
          <w:rFonts w:ascii="Times New Roman" w:eastAsia="Times New Roman" w:hAnsi="Times New Roman" w:cs="Times New Roman"/>
          <w:sz w:val="28"/>
          <w:szCs w:val="28"/>
        </w:rPr>
        <w:t xml:space="preserve"> tính mạng cho người lao động, người dân </w:t>
      </w:r>
      <w:r w:rsidR="004A0F97" w:rsidRPr="0015221E">
        <w:rPr>
          <w:rFonts w:ascii="Times New Roman" w:eastAsia="Times New Roman" w:hAnsi="Times New Roman" w:cs="Times New Roman"/>
          <w:sz w:val="28"/>
          <w:szCs w:val="28"/>
        </w:rPr>
        <w:t>với nhiều hình thức như:</w:t>
      </w:r>
      <w:r w:rsidR="001855DF" w:rsidRPr="0015221E">
        <w:rPr>
          <w:rFonts w:ascii="Times New Roman" w:eastAsia="Times New Roman" w:hAnsi="Times New Roman" w:cs="Times New Roman"/>
          <w:sz w:val="28"/>
          <w:szCs w:val="28"/>
        </w:rPr>
        <w:t xml:space="preserve"> In </w:t>
      </w:r>
      <w:r w:rsidR="00723EFF" w:rsidRPr="0015221E">
        <w:rPr>
          <w:rFonts w:ascii="Times New Roman" w:eastAsia="Times New Roman" w:hAnsi="Times New Roman" w:cs="Times New Roman"/>
          <w:sz w:val="28"/>
          <w:szCs w:val="28"/>
        </w:rPr>
        <w:t>ấn phẩm truyền thông; báo, đài;</w:t>
      </w:r>
      <w:r w:rsidR="003F5CE1" w:rsidRPr="0015221E">
        <w:rPr>
          <w:rFonts w:ascii="Times New Roman" w:eastAsia="Times New Roman" w:hAnsi="Times New Roman" w:cs="Times New Roman"/>
          <w:sz w:val="28"/>
          <w:szCs w:val="28"/>
        </w:rPr>
        <w:t xml:space="preserve"> mạng xã hội;</w:t>
      </w:r>
      <w:r w:rsidR="00C00D59" w:rsidRPr="0015221E">
        <w:rPr>
          <w:rFonts w:ascii="Times New Roman" w:eastAsia="Times New Roman" w:hAnsi="Times New Roman" w:cs="Times New Roman"/>
          <w:sz w:val="28"/>
          <w:szCs w:val="28"/>
        </w:rPr>
        <w:t xml:space="preserve"> tuyên truyền, thông tin kịp thời về nguyên nhân các vụ tai nạn lao động, bệnh nghề nghiệp, sự cố để phòng tránh tai nạn lao động, bệnh nghề nghiệp, phòng chống cháy nổ trong các doanh ng</w:t>
      </w:r>
      <w:r w:rsidR="00291434" w:rsidRPr="0015221E">
        <w:rPr>
          <w:rFonts w:ascii="Times New Roman" w:eastAsia="Times New Roman" w:hAnsi="Times New Roman" w:cs="Times New Roman"/>
          <w:sz w:val="28"/>
          <w:szCs w:val="28"/>
        </w:rPr>
        <w:t xml:space="preserve">hiệp, cơ sở sản xuất, cộng đồng; </w:t>
      </w:r>
      <w:r w:rsidR="00F87EF7" w:rsidRPr="0015221E">
        <w:rPr>
          <w:rFonts w:ascii="Times New Roman" w:eastAsia="Times New Roman" w:hAnsi="Times New Roman" w:cs="Times New Roman"/>
          <w:sz w:val="28"/>
          <w:szCs w:val="28"/>
        </w:rPr>
        <w:t>t</w:t>
      </w:r>
      <w:r w:rsidR="00723EFF" w:rsidRPr="0015221E">
        <w:rPr>
          <w:rFonts w:ascii="Times New Roman" w:eastAsia="Times New Roman" w:hAnsi="Times New Roman" w:cs="Times New Roman"/>
          <w:sz w:val="28"/>
          <w:szCs w:val="28"/>
        </w:rPr>
        <w:t>ổ chức treo băng rôn trước trụ sở làm việc của các sở,</w:t>
      </w:r>
      <w:r w:rsidR="00F87EF7" w:rsidRPr="0015221E">
        <w:rPr>
          <w:rFonts w:ascii="Times New Roman" w:eastAsia="Times New Roman" w:hAnsi="Times New Roman" w:cs="Times New Roman"/>
          <w:sz w:val="28"/>
          <w:szCs w:val="28"/>
        </w:rPr>
        <w:t xml:space="preserve"> </w:t>
      </w:r>
      <w:r w:rsidR="00723EFF" w:rsidRPr="0015221E">
        <w:rPr>
          <w:rFonts w:ascii="Times New Roman" w:eastAsia="Times New Roman" w:hAnsi="Times New Roman" w:cs="Times New Roman"/>
          <w:sz w:val="28"/>
          <w:szCs w:val="28"/>
        </w:rPr>
        <w:t xml:space="preserve">ban ngành, </w:t>
      </w:r>
      <w:r w:rsidR="00F87EF7" w:rsidRPr="0015221E">
        <w:rPr>
          <w:rFonts w:ascii="Times New Roman" w:eastAsia="Times New Roman" w:hAnsi="Times New Roman" w:cs="Times New Roman"/>
          <w:sz w:val="28"/>
          <w:szCs w:val="28"/>
        </w:rPr>
        <w:t xml:space="preserve">Ban Quản lý các Khu công nghiệp tỉnh và các doanh nghiệp (có trụ sở chính đóng trên địa bàn Khu Công nghiệp An Nghiệp), </w:t>
      </w:r>
      <w:r w:rsidR="00723EFF" w:rsidRPr="0015221E">
        <w:rPr>
          <w:rFonts w:ascii="Times New Roman" w:eastAsia="Times New Roman" w:hAnsi="Times New Roman" w:cs="Times New Roman"/>
          <w:sz w:val="28"/>
          <w:szCs w:val="28"/>
        </w:rPr>
        <w:t xml:space="preserve">Ủy ban nhân dân các huyện, thị xã, thành phố với khẩu hiệu </w:t>
      </w:r>
      <w:r w:rsidR="00723EFF" w:rsidRPr="0015221E">
        <w:rPr>
          <w:rFonts w:ascii="Times New Roman" w:eastAsia="Times New Roman" w:hAnsi="Times New Roman" w:cs="Times New Roman"/>
          <w:i/>
          <w:iCs/>
          <w:sz w:val="28"/>
          <w:szCs w:val="28"/>
        </w:rPr>
        <w:t>“Nhiệt liệt hưởng ứng Tháng hành động về an toàn, vệ sinh lao</w:t>
      </w:r>
      <w:r w:rsidR="00F87EF7" w:rsidRPr="0015221E">
        <w:rPr>
          <w:rFonts w:ascii="Times New Roman" w:eastAsia="Times New Roman" w:hAnsi="Times New Roman" w:cs="Times New Roman"/>
          <w:i/>
          <w:iCs/>
          <w:sz w:val="28"/>
          <w:szCs w:val="28"/>
        </w:rPr>
        <w:t xml:space="preserve"> </w:t>
      </w:r>
      <w:r w:rsidR="00D479EF" w:rsidRPr="0015221E">
        <w:rPr>
          <w:rFonts w:ascii="Times New Roman" w:eastAsia="Times New Roman" w:hAnsi="Times New Roman" w:cs="Times New Roman"/>
          <w:i/>
          <w:iCs/>
          <w:sz w:val="28"/>
          <w:szCs w:val="28"/>
        </w:rPr>
        <w:t>động và Tháng công nhân</w:t>
      </w:r>
      <w:r w:rsidR="00723EFF" w:rsidRPr="0015221E">
        <w:rPr>
          <w:rFonts w:ascii="Times New Roman" w:eastAsia="Times New Roman" w:hAnsi="Times New Roman" w:cs="Times New Roman"/>
          <w:i/>
          <w:iCs/>
          <w:sz w:val="28"/>
          <w:szCs w:val="28"/>
        </w:rPr>
        <w:t xml:space="preserve"> năm 202</w:t>
      </w:r>
      <w:r w:rsidR="00342F90" w:rsidRPr="0015221E">
        <w:rPr>
          <w:rFonts w:ascii="Times New Roman" w:eastAsia="Times New Roman" w:hAnsi="Times New Roman" w:cs="Times New Roman"/>
          <w:i/>
          <w:iCs/>
          <w:sz w:val="28"/>
          <w:szCs w:val="28"/>
        </w:rPr>
        <w:t>4</w:t>
      </w:r>
      <w:r w:rsidR="00723EFF" w:rsidRPr="0015221E">
        <w:rPr>
          <w:rFonts w:ascii="Times New Roman" w:eastAsia="Times New Roman" w:hAnsi="Times New Roman" w:cs="Times New Roman"/>
          <w:i/>
          <w:iCs/>
          <w:sz w:val="28"/>
          <w:szCs w:val="28"/>
        </w:rPr>
        <w:t>”.</w:t>
      </w:r>
    </w:p>
    <w:p w14:paraId="2A5E80FF" w14:textId="2317926D" w:rsidR="008E57FF" w:rsidRPr="0015221E" w:rsidRDefault="00A92341"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xml:space="preserve">- </w:t>
      </w:r>
      <w:r w:rsidR="00754E8A" w:rsidRPr="0015221E">
        <w:rPr>
          <w:rFonts w:ascii="Times New Roman" w:eastAsia="Times New Roman" w:hAnsi="Times New Roman" w:cs="Times New Roman"/>
          <w:sz w:val="28"/>
          <w:szCs w:val="28"/>
        </w:rPr>
        <w:t>Đẩy mạnh triển khai các chương trình hành động cụ thể về đảm bảo an toàn, vệ sinh lao động</w:t>
      </w:r>
      <w:r w:rsidR="002809A4" w:rsidRPr="0015221E">
        <w:rPr>
          <w:rFonts w:ascii="Times New Roman" w:eastAsia="Times New Roman" w:hAnsi="Times New Roman" w:cs="Times New Roman"/>
          <w:sz w:val="28"/>
          <w:szCs w:val="28"/>
        </w:rPr>
        <w:t xml:space="preserve"> phòng ngừa tai nạn lao động, b</w:t>
      </w:r>
      <w:r w:rsidR="00754E8A" w:rsidRPr="0015221E">
        <w:rPr>
          <w:rFonts w:ascii="Times New Roman" w:eastAsia="Times New Roman" w:hAnsi="Times New Roman" w:cs="Times New Roman"/>
          <w:sz w:val="28"/>
          <w:szCs w:val="28"/>
        </w:rPr>
        <w:t>ệnh nghề nghiệp, phòng chống cháy nổ, giảm căng thẳng tại nơi làm việc và trong chuỗi cung ứng các sản phẩm hàng hóa, dịch vụ; quan tâm cải thiện điều kiện làm việc, xây dựng môi trường làm việc An toàn - Xanh - Sạch - Đẹp - Thân thiện</w:t>
      </w:r>
    </w:p>
    <w:p w14:paraId="6522D82B" w14:textId="7D2D678D" w:rsidR="00ED22F0" w:rsidRPr="0015221E" w:rsidRDefault="00A92341"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xml:space="preserve">- Nâng cao chất lượng các hoạt động huấn luyện về </w:t>
      </w:r>
      <w:r w:rsidR="00607AFF" w:rsidRPr="0015221E">
        <w:rPr>
          <w:rFonts w:ascii="Times New Roman" w:eastAsia="Times New Roman" w:hAnsi="Times New Roman" w:cs="Times New Roman"/>
          <w:sz w:val="28"/>
          <w:szCs w:val="28"/>
        </w:rPr>
        <w:t>an toàn, vệ sinh lao động</w:t>
      </w:r>
      <w:r w:rsidRPr="0015221E">
        <w:rPr>
          <w:rFonts w:ascii="Times New Roman" w:eastAsia="Times New Roman" w:hAnsi="Times New Roman" w:cs="Times New Roman"/>
          <w:sz w:val="28"/>
          <w:szCs w:val="28"/>
        </w:rPr>
        <w:t xml:space="preserve">, chú trọng huấn luyện thực hành, kỹ năng làm việc an toàn cho người lao động; tăng cường đối thoại, giải đáp chính </w:t>
      </w:r>
      <w:r w:rsidR="00D90CCE" w:rsidRPr="0015221E">
        <w:rPr>
          <w:rFonts w:ascii="Times New Roman" w:eastAsia="Times New Roman" w:hAnsi="Times New Roman" w:cs="Times New Roman"/>
          <w:sz w:val="28"/>
          <w:szCs w:val="28"/>
        </w:rPr>
        <w:t>sách, vướng mắc trong công tác an toàn, vệ sinh lao động</w:t>
      </w:r>
      <w:r w:rsidRPr="0015221E">
        <w:rPr>
          <w:rFonts w:ascii="Times New Roman" w:eastAsia="Times New Roman" w:hAnsi="Times New Roman" w:cs="Times New Roman"/>
          <w:sz w:val="28"/>
          <w:szCs w:val="28"/>
        </w:rPr>
        <w:t xml:space="preserve"> ở các đơn vị, doanh nghiệp; rà soát, nhận diện, đánh g</w:t>
      </w:r>
      <w:r w:rsidR="007E6D85" w:rsidRPr="0015221E">
        <w:rPr>
          <w:rFonts w:ascii="Times New Roman" w:eastAsia="Times New Roman" w:hAnsi="Times New Roman" w:cs="Times New Roman"/>
          <w:sz w:val="28"/>
          <w:szCs w:val="28"/>
        </w:rPr>
        <w:t>iá các nguy cơ, rủi ro về an toàn, vệ sinh lao động</w:t>
      </w:r>
      <w:r w:rsidRPr="0015221E">
        <w:rPr>
          <w:rFonts w:ascii="Times New Roman" w:eastAsia="Times New Roman" w:hAnsi="Times New Roman" w:cs="Times New Roman"/>
          <w:sz w:val="28"/>
          <w:szCs w:val="28"/>
        </w:rPr>
        <w:t xml:space="preserve"> đặc biệt là trong các nhóm ngành, nghề, công việc có nguy cơ rủi ro cao như làm việc trên cao, hàn cắt, làm việc trong không gian hạn chế, xây dựng, sử dụng điện</w:t>
      </w:r>
      <w:r w:rsidR="00201A81" w:rsidRPr="0015221E">
        <w:rPr>
          <w:rFonts w:ascii="Times New Roman" w:eastAsia="Times New Roman" w:hAnsi="Times New Roman" w:cs="Times New Roman"/>
          <w:sz w:val="28"/>
          <w:szCs w:val="28"/>
        </w:rPr>
        <w:t>,…</w:t>
      </w:r>
    </w:p>
    <w:p w14:paraId="71151CBD" w14:textId="43F0EDC1" w:rsidR="00754E8A" w:rsidRPr="0015221E" w:rsidRDefault="007F08BD"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Tăng cường các hoạt động tư vấn, cung cấp thông</w:t>
      </w:r>
      <w:r w:rsidR="00FF77C8" w:rsidRPr="0015221E">
        <w:rPr>
          <w:rFonts w:ascii="Times New Roman" w:eastAsia="Times New Roman" w:hAnsi="Times New Roman" w:cs="Times New Roman"/>
          <w:sz w:val="28"/>
          <w:szCs w:val="28"/>
        </w:rPr>
        <w:t xml:space="preserve"> tin, hướng dẫn các biện pháp an toàn, vệ sinh lao động</w:t>
      </w:r>
      <w:r w:rsidRPr="0015221E">
        <w:rPr>
          <w:rFonts w:ascii="Times New Roman" w:eastAsia="Times New Roman" w:hAnsi="Times New Roman" w:cs="Times New Roman"/>
          <w:sz w:val="28"/>
          <w:szCs w:val="28"/>
        </w:rPr>
        <w:t xml:space="preserve"> tại doanh nghiệp, cơ sở; đẩy mạnh thanh tra, kiểm tra trong một số ngàn</w:t>
      </w:r>
      <w:r w:rsidR="000E0F79" w:rsidRPr="0015221E">
        <w:rPr>
          <w:rFonts w:ascii="Times New Roman" w:eastAsia="Times New Roman" w:hAnsi="Times New Roman" w:cs="Times New Roman"/>
          <w:sz w:val="28"/>
          <w:szCs w:val="28"/>
        </w:rPr>
        <w:t>h, lĩnh vực để xảy ra nhiều tai nạn lao động</w:t>
      </w:r>
      <w:r w:rsidRPr="0015221E">
        <w:rPr>
          <w:rFonts w:ascii="Times New Roman" w:eastAsia="Times New Roman" w:hAnsi="Times New Roman" w:cs="Times New Roman"/>
          <w:sz w:val="28"/>
          <w:szCs w:val="28"/>
        </w:rPr>
        <w:t xml:space="preserve"> như xây dựng, sử dụng điện</w:t>
      </w:r>
      <w:r w:rsidR="005E1B62" w:rsidRPr="0015221E">
        <w:rPr>
          <w:rFonts w:ascii="Times New Roman" w:eastAsia="Times New Roman" w:hAnsi="Times New Roman" w:cs="Times New Roman"/>
          <w:sz w:val="28"/>
          <w:szCs w:val="28"/>
        </w:rPr>
        <w:t>, thiết bị áp lực, hóa chất</w:t>
      </w:r>
      <w:r w:rsidRPr="0015221E">
        <w:rPr>
          <w:rFonts w:ascii="Times New Roman" w:eastAsia="Times New Roman" w:hAnsi="Times New Roman" w:cs="Times New Roman"/>
          <w:sz w:val="28"/>
          <w:szCs w:val="28"/>
        </w:rPr>
        <w:t xml:space="preserve">...; </w:t>
      </w:r>
      <w:r w:rsidR="00B32D8B" w:rsidRPr="0015221E">
        <w:rPr>
          <w:rFonts w:ascii="Times New Roman" w:eastAsia="Times New Roman" w:hAnsi="Times New Roman" w:cs="Times New Roman"/>
          <w:sz w:val="28"/>
          <w:szCs w:val="28"/>
        </w:rPr>
        <w:t xml:space="preserve">các hoạt động </w:t>
      </w:r>
      <w:r w:rsidRPr="0015221E">
        <w:rPr>
          <w:rFonts w:ascii="Times New Roman" w:eastAsia="Times New Roman" w:hAnsi="Times New Roman" w:cs="Times New Roman"/>
          <w:sz w:val="28"/>
          <w:szCs w:val="28"/>
        </w:rPr>
        <w:t>kiểm tra, tự kiểm tra rà</w:t>
      </w:r>
      <w:r w:rsidR="005E1B62" w:rsidRPr="0015221E">
        <w:rPr>
          <w:rFonts w:ascii="Times New Roman" w:eastAsia="Times New Roman" w:hAnsi="Times New Roman" w:cs="Times New Roman"/>
          <w:sz w:val="28"/>
          <w:szCs w:val="28"/>
        </w:rPr>
        <w:t xml:space="preserve"> soát nội quy, quy trình an toàn, vệ sinh lao động </w:t>
      </w:r>
      <w:r w:rsidRPr="0015221E">
        <w:rPr>
          <w:rFonts w:ascii="Times New Roman" w:eastAsia="Times New Roman" w:hAnsi="Times New Roman" w:cs="Times New Roman"/>
          <w:sz w:val="28"/>
          <w:szCs w:val="28"/>
        </w:rPr>
        <w:t xml:space="preserve">trong các doanh nghiệp, phân xưởng, tổ, đội để phát hiện các thiếu sót, các nguy cơ mất </w:t>
      </w:r>
      <w:r w:rsidR="005D4803" w:rsidRPr="0015221E">
        <w:rPr>
          <w:rFonts w:ascii="Times New Roman" w:eastAsia="Times New Roman" w:hAnsi="Times New Roman" w:cs="Times New Roman"/>
          <w:sz w:val="28"/>
          <w:szCs w:val="28"/>
        </w:rPr>
        <w:t>an toàn, vệ sinh lao động</w:t>
      </w:r>
      <w:r w:rsidRPr="0015221E">
        <w:rPr>
          <w:rFonts w:ascii="Times New Roman" w:eastAsia="Times New Roman" w:hAnsi="Times New Roman" w:cs="Times New Roman"/>
          <w:sz w:val="28"/>
          <w:szCs w:val="28"/>
        </w:rPr>
        <w:t xml:space="preserve"> và</w:t>
      </w:r>
      <w:r w:rsidR="005D4803" w:rsidRPr="0015221E">
        <w:rPr>
          <w:rFonts w:ascii="Times New Roman" w:eastAsia="Times New Roman" w:hAnsi="Times New Roman" w:cs="Times New Roman"/>
          <w:sz w:val="28"/>
          <w:szCs w:val="28"/>
        </w:rPr>
        <w:t xml:space="preserve"> có các giải pháp đảm bảo an toàn, vệ sinh lao động</w:t>
      </w:r>
      <w:r w:rsidRPr="0015221E">
        <w:rPr>
          <w:rFonts w:ascii="Times New Roman" w:eastAsia="Times New Roman" w:hAnsi="Times New Roman" w:cs="Times New Roman"/>
          <w:sz w:val="28"/>
          <w:szCs w:val="28"/>
        </w:rPr>
        <w:t>.</w:t>
      </w:r>
    </w:p>
    <w:p w14:paraId="28377AD1" w14:textId="65CBE59A" w:rsidR="00A92341" w:rsidRPr="0015221E" w:rsidRDefault="00910884"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Tổ chức các hoạt động thăm hỏi và tặng quà các nạn nhân và gia đình nạn nhân bị tai nạn lao động nhằm kịp thời chia sẻ những mất mát và động viên các gia đình khắc phục khó khăn, ổn định cuộc sống; đồng thời gắn với đẩy mạnh các hoạt động tr</w:t>
      </w:r>
      <w:r w:rsidR="008B0A12" w:rsidRPr="0015221E">
        <w:rPr>
          <w:rFonts w:ascii="Times New Roman" w:eastAsia="Times New Roman" w:hAnsi="Times New Roman" w:cs="Times New Roman"/>
          <w:sz w:val="28"/>
          <w:szCs w:val="28"/>
        </w:rPr>
        <w:t>uyền thông về các hệ lụy do tai nạn lao động</w:t>
      </w:r>
      <w:r w:rsidRPr="0015221E">
        <w:rPr>
          <w:rFonts w:ascii="Times New Roman" w:eastAsia="Times New Roman" w:hAnsi="Times New Roman" w:cs="Times New Roman"/>
          <w:sz w:val="28"/>
          <w:szCs w:val="28"/>
        </w:rPr>
        <w:t xml:space="preserve"> gây ra để cánh báo, tuyên truyền tới cộng đồng, doanh nghiệp và người lao động.</w:t>
      </w:r>
    </w:p>
    <w:p w14:paraId="4AE2C971" w14:textId="3173BD8A" w:rsidR="000A39FA" w:rsidRPr="0015221E" w:rsidRDefault="00723EFF" w:rsidP="00DA1023">
      <w:pPr>
        <w:spacing w:after="100" w:line="240" w:lineRule="auto"/>
        <w:ind w:firstLine="720"/>
        <w:jc w:val="both"/>
        <w:rPr>
          <w:rFonts w:ascii="Times New Roman" w:eastAsia="Times New Roman" w:hAnsi="Times New Roman" w:cs="Times New Roman"/>
          <w:sz w:val="28"/>
          <w:szCs w:val="28"/>
          <w:highlight w:val="yellow"/>
        </w:rPr>
      </w:pPr>
      <w:r w:rsidRPr="0015221E">
        <w:rPr>
          <w:rFonts w:ascii="Times New Roman" w:eastAsia="Times New Roman" w:hAnsi="Times New Roman" w:cs="Times New Roman"/>
          <w:sz w:val="28"/>
          <w:szCs w:val="28"/>
        </w:rPr>
        <w:t xml:space="preserve">- </w:t>
      </w:r>
      <w:r w:rsidR="00F76A7E" w:rsidRPr="0015221E">
        <w:rPr>
          <w:rFonts w:ascii="Times New Roman" w:eastAsia="Times New Roman" w:hAnsi="Times New Roman" w:cs="Times New Roman"/>
          <w:sz w:val="28"/>
          <w:szCs w:val="28"/>
        </w:rPr>
        <w:t xml:space="preserve">Tổ </w:t>
      </w:r>
      <w:r w:rsidR="00AF1CDB" w:rsidRPr="0015221E">
        <w:rPr>
          <w:rFonts w:ascii="Times New Roman" w:eastAsia="Times New Roman" w:hAnsi="Times New Roman" w:cs="Times New Roman"/>
          <w:sz w:val="28"/>
          <w:szCs w:val="28"/>
        </w:rPr>
        <w:t xml:space="preserve">chức </w:t>
      </w:r>
      <w:r w:rsidR="0019752D" w:rsidRPr="0015221E">
        <w:rPr>
          <w:rFonts w:ascii="Times New Roman" w:eastAsia="Times New Roman" w:hAnsi="Times New Roman" w:cs="Times New Roman"/>
          <w:sz w:val="28"/>
          <w:szCs w:val="28"/>
        </w:rPr>
        <w:t>Hội thi</w:t>
      </w:r>
      <w:r w:rsidRPr="0015221E">
        <w:rPr>
          <w:rFonts w:ascii="Times New Roman" w:eastAsia="Times New Roman" w:hAnsi="Times New Roman" w:cs="Times New Roman"/>
          <w:sz w:val="28"/>
          <w:szCs w:val="28"/>
        </w:rPr>
        <w:t xml:space="preserve"> về</w:t>
      </w:r>
      <w:r w:rsidR="0019752D" w:rsidRPr="0015221E">
        <w:rPr>
          <w:rFonts w:ascii="Times New Roman" w:eastAsia="Times New Roman" w:hAnsi="Times New Roman" w:cs="Times New Roman"/>
          <w:sz w:val="28"/>
          <w:szCs w:val="28"/>
        </w:rPr>
        <w:t xml:space="preserve"> chính sách, pháp luật</w:t>
      </w:r>
      <w:r w:rsidRPr="0015221E">
        <w:rPr>
          <w:rFonts w:ascii="Times New Roman" w:eastAsia="Times New Roman" w:hAnsi="Times New Roman" w:cs="Times New Roman"/>
          <w:sz w:val="28"/>
          <w:szCs w:val="28"/>
        </w:rPr>
        <w:t xml:space="preserve"> </w:t>
      </w:r>
      <w:r w:rsidR="00F87EF7" w:rsidRPr="0015221E">
        <w:rPr>
          <w:rFonts w:ascii="Times New Roman" w:eastAsia="Times New Roman" w:hAnsi="Times New Roman" w:cs="Times New Roman"/>
          <w:sz w:val="28"/>
          <w:szCs w:val="28"/>
        </w:rPr>
        <w:t>an toàn vệ sinh lao động</w:t>
      </w:r>
      <w:r w:rsidR="0019752D" w:rsidRPr="0015221E">
        <w:rPr>
          <w:rFonts w:ascii="Times New Roman" w:eastAsia="Times New Roman" w:hAnsi="Times New Roman" w:cs="Times New Roman"/>
          <w:sz w:val="28"/>
          <w:szCs w:val="28"/>
        </w:rPr>
        <w:t xml:space="preserve"> có sự tham gia của doanh nghiệp, người lao động</w:t>
      </w:r>
      <w:r w:rsidR="006B1F24" w:rsidRPr="0015221E">
        <w:rPr>
          <w:rFonts w:ascii="Times New Roman" w:eastAsia="Times New Roman" w:hAnsi="Times New Roman" w:cs="Times New Roman"/>
          <w:sz w:val="28"/>
          <w:szCs w:val="28"/>
        </w:rPr>
        <w:t>, đoàn viên công đoàn</w:t>
      </w:r>
      <w:r w:rsidRPr="0015221E">
        <w:rPr>
          <w:rFonts w:ascii="Times New Roman" w:eastAsia="Times New Roman" w:hAnsi="Times New Roman" w:cs="Times New Roman"/>
          <w:sz w:val="28"/>
          <w:szCs w:val="28"/>
        </w:rPr>
        <w:t xml:space="preserve"> nhằm</w:t>
      </w:r>
      <w:r w:rsidR="000A39FA" w:rsidRPr="0015221E">
        <w:rPr>
          <w:rFonts w:ascii="Times New Roman" w:eastAsia="Times New Roman" w:hAnsi="Times New Roman" w:cs="Times New Roman"/>
          <w:sz w:val="28"/>
          <w:szCs w:val="28"/>
        </w:rPr>
        <w:t xml:space="preserve"> tuyên truyền</w:t>
      </w:r>
      <w:r w:rsidR="00E84C5D" w:rsidRPr="0015221E">
        <w:rPr>
          <w:rFonts w:ascii="Times New Roman" w:eastAsia="Times New Roman" w:hAnsi="Times New Roman" w:cs="Times New Roman"/>
          <w:sz w:val="28"/>
          <w:szCs w:val="28"/>
        </w:rPr>
        <w:t xml:space="preserve"> các quy định</w:t>
      </w:r>
      <w:r w:rsidR="000A39FA" w:rsidRPr="0015221E">
        <w:rPr>
          <w:rFonts w:ascii="Times New Roman" w:eastAsia="Times New Roman" w:hAnsi="Times New Roman" w:cs="Times New Roman"/>
          <w:sz w:val="28"/>
          <w:szCs w:val="28"/>
        </w:rPr>
        <w:t xml:space="preserve"> pháp luật an toàn, vệ sinh lao động, góp phần nâng cao hiểu biết và chấp hành tốt các quy định pháp luật về an toàn, vệ sinh lao động</w:t>
      </w:r>
      <w:r w:rsidR="00D17AD0" w:rsidRPr="0015221E">
        <w:rPr>
          <w:rFonts w:ascii="Times New Roman" w:eastAsia="Times New Roman" w:hAnsi="Times New Roman" w:cs="Times New Roman"/>
          <w:sz w:val="28"/>
          <w:szCs w:val="28"/>
        </w:rPr>
        <w:t xml:space="preserve"> tại các doanh nghiệp.</w:t>
      </w:r>
    </w:p>
    <w:p w14:paraId="37F91FC8" w14:textId="7A86E37F" w:rsidR="00817BB0" w:rsidRPr="0015221E" w:rsidRDefault="00817BB0" w:rsidP="00DA1023">
      <w:pPr>
        <w:spacing w:after="100" w:line="240" w:lineRule="auto"/>
        <w:ind w:firstLine="720"/>
        <w:jc w:val="both"/>
        <w:rPr>
          <w:rFonts w:ascii="Times New Roman" w:eastAsia="Times New Roman" w:hAnsi="Times New Roman" w:cs="Times New Roman"/>
          <w:b/>
          <w:sz w:val="28"/>
          <w:szCs w:val="24"/>
        </w:rPr>
      </w:pPr>
      <w:r w:rsidRPr="0015221E">
        <w:rPr>
          <w:rFonts w:ascii="Times New Roman" w:eastAsia="Times New Roman" w:hAnsi="Times New Roman" w:cs="Times New Roman"/>
          <w:b/>
          <w:sz w:val="28"/>
          <w:szCs w:val="24"/>
        </w:rPr>
        <w:t>V. KINH PHÍ THỰC HIỆN</w:t>
      </w:r>
    </w:p>
    <w:p w14:paraId="6B45011D" w14:textId="3E8EE0DA" w:rsidR="00817BB0" w:rsidRPr="0015221E" w:rsidRDefault="0015221E" w:rsidP="00DA1023">
      <w:pPr>
        <w:shd w:val="clear" w:color="auto" w:fill="FFFFFF"/>
        <w:spacing w:after="100" w:line="240" w:lineRule="auto"/>
        <w:ind w:firstLine="720"/>
        <w:jc w:val="both"/>
        <w:rPr>
          <w:rFonts w:ascii="Times New Roman" w:eastAsia="Times New Roman" w:hAnsi="Times New Roman" w:cs="Times New Roman"/>
          <w:bCs/>
          <w:color w:val="000000"/>
          <w:sz w:val="28"/>
          <w:szCs w:val="28"/>
          <w:lang w:eastAsia="vi-VN"/>
        </w:rPr>
      </w:pPr>
      <w:r>
        <w:rPr>
          <w:rFonts w:ascii="Times New Roman" w:eastAsia="Times New Roman" w:hAnsi="Times New Roman" w:cs="Times New Roman"/>
          <w:bCs/>
          <w:color w:val="000000"/>
          <w:sz w:val="28"/>
          <w:szCs w:val="28"/>
          <w:lang w:eastAsia="vi-VN"/>
        </w:rPr>
        <w:t xml:space="preserve">- </w:t>
      </w:r>
      <w:r w:rsidR="00F87EF7" w:rsidRPr="0015221E">
        <w:rPr>
          <w:rFonts w:ascii="Times New Roman" w:eastAsia="Times New Roman" w:hAnsi="Times New Roman" w:cs="Times New Roman"/>
          <w:bCs/>
          <w:color w:val="000000"/>
          <w:sz w:val="28"/>
          <w:szCs w:val="28"/>
          <w:lang w:eastAsia="vi-VN"/>
        </w:rPr>
        <w:t>Kinh phí triển khai thực hiện Kế hoạch được đảm bảo từ nguồn ngân sách địa phương</w:t>
      </w:r>
      <w:r w:rsidR="00FA6725" w:rsidRPr="0015221E">
        <w:rPr>
          <w:rFonts w:ascii="Times New Roman" w:eastAsia="Times New Roman" w:hAnsi="Times New Roman" w:cs="Times New Roman"/>
          <w:bCs/>
          <w:color w:val="000000"/>
          <w:sz w:val="28"/>
          <w:szCs w:val="28"/>
          <w:lang w:eastAsia="vi-VN"/>
        </w:rPr>
        <w:t xml:space="preserve"> theo phân cấp (Ngân sách cấp tỉnh từ nguồn kinh phí đã giao về Sở Lao động - Thương binh và Xã hội tại Quyết định số 3138/QĐ-UBND </w:t>
      </w:r>
      <w:r w:rsidR="00DE529A" w:rsidRPr="0015221E">
        <w:rPr>
          <w:rFonts w:ascii="Times New Roman" w:eastAsia="Times New Roman" w:hAnsi="Times New Roman" w:cs="Times New Roman"/>
          <w:bCs/>
          <w:color w:val="000000"/>
          <w:sz w:val="28"/>
          <w:szCs w:val="28"/>
          <w:lang w:eastAsia="vi-VN"/>
        </w:rPr>
        <w:t>ngày 11/12/2023 của Chủ tịch Ủy ban nhân dân tỉnh Sóc Trăng</w:t>
      </w:r>
      <w:r w:rsidR="0014545D" w:rsidRPr="0015221E">
        <w:rPr>
          <w:rFonts w:ascii="Times New Roman" w:eastAsia="Times New Roman" w:hAnsi="Times New Roman" w:cs="Times New Roman"/>
          <w:bCs/>
          <w:color w:val="000000"/>
          <w:sz w:val="28"/>
          <w:szCs w:val="28"/>
          <w:lang w:eastAsia="vi-VN"/>
        </w:rPr>
        <w:t xml:space="preserve">; Ngân sách cấp </w:t>
      </w:r>
      <w:r w:rsidR="0014545D" w:rsidRPr="0015221E">
        <w:rPr>
          <w:rFonts w:ascii="Times New Roman" w:eastAsia="Times New Roman" w:hAnsi="Times New Roman" w:cs="Times New Roman"/>
          <w:bCs/>
          <w:color w:val="000000"/>
          <w:spacing w:val="-6"/>
          <w:sz w:val="28"/>
          <w:szCs w:val="28"/>
          <w:lang w:eastAsia="vi-VN"/>
        </w:rPr>
        <w:t>huyện)</w:t>
      </w:r>
      <w:r w:rsidR="00D8425A" w:rsidRPr="0015221E">
        <w:rPr>
          <w:rFonts w:ascii="Times New Roman" w:eastAsia="Times New Roman" w:hAnsi="Times New Roman" w:cs="Times New Roman"/>
          <w:bCs/>
          <w:color w:val="000000"/>
          <w:spacing w:val="-6"/>
          <w:sz w:val="28"/>
          <w:szCs w:val="28"/>
          <w:lang w:eastAsia="vi-VN"/>
        </w:rPr>
        <w:t xml:space="preserve">; </w:t>
      </w:r>
      <w:r w:rsidR="00F87EF7" w:rsidRPr="0015221E">
        <w:rPr>
          <w:rFonts w:ascii="Times New Roman" w:eastAsia="Times New Roman" w:hAnsi="Times New Roman" w:cs="Times New Roman"/>
          <w:bCs/>
          <w:color w:val="000000"/>
          <w:spacing w:val="-6"/>
          <w:sz w:val="28"/>
          <w:szCs w:val="28"/>
          <w:lang w:eastAsia="vi-VN"/>
        </w:rPr>
        <w:t>nguồn vận động, tài trợ và các n</w:t>
      </w:r>
      <w:r w:rsidR="0014545D" w:rsidRPr="0015221E">
        <w:rPr>
          <w:rFonts w:ascii="Times New Roman" w:eastAsia="Times New Roman" w:hAnsi="Times New Roman" w:cs="Times New Roman"/>
          <w:bCs/>
          <w:color w:val="000000"/>
          <w:spacing w:val="-6"/>
          <w:sz w:val="28"/>
          <w:szCs w:val="28"/>
          <w:lang w:eastAsia="vi-VN"/>
        </w:rPr>
        <w:t>guồn hợp pháp khác (nếu có) theo quy định.</w:t>
      </w:r>
    </w:p>
    <w:p w14:paraId="51A0222F" w14:textId="5BBEF0B4" w:rsidR="008C579E" w:rsidRPr="0015221E" w:rsidRDefault="0015221E" w:rsidP="00DA1023">
      <w:pPr>
        <w:shd w:val="clear" w:color="auto" w:fill="FFFFFF"/>
        <w:spacing w:after="100" w:line="240" w:lineRule="auto"/>
        <w:ind w:firstLine="720"/>
        <w:jc w:val="both"/>
        <w:rPr>
          <w:rFonts w:ascii="Times New Roman" w:eastAsia="Times New Roman" w:hAnsi="Times New Roman" w:cs="Times New Roman"/>
          <w:bCs/>
          <w:color w:val="000000"/>
          <w:sz w:val="28"/>
          <w:szCs w:val="28"/>
          <w:lang w:eastAsia="vi-VN"/>
        </w:rPr>
      </w:pPr>
      <w:r>
        <w:rPr>
          <w:rFonts w:ascii="Times New Roman" w:eastAsia="Times New Roman" w:hAnsi="Times New Roman" w:cs="Times New Roman"/>
          <w:bCs/>
          <w:color w:val="000000"/>
          <w:sz w:val="28"/>
          <w:szCs w:val="28"/>
          <w:lang w:eastAsia="vi-VN"/>
        </w:rPr>
        <w:t xml:space="preserve">- </w:t>
      </w:r>
      <w:r w:rsidR="00D21F6E" w:rsidRPr="0015221E">
        <w:rPr>
          <w:rFonts w:ascii="Times New Roman" w:eastAsia="Times New Roman" w:hAnsi="Times New Roman" w:cs="Times New Roman"/>
          <w:bCs/>
          <w:color w:val="000000"/>
          <w:sz w:val="28"/>
          <w:szCs w:val="28"/>
          <w:lang w:eastAsia="vi-VN"/>
        </w:rPr>
        <w:t>Đối với hoạt động tổ chức Hội thi về chính sách, pháp luật a</w:t>
      </w:r>
      <w:r w:rsidR="00AD2606" w:rsidRPr="0015221E">
        <w:rPr>
          <w:rFonts w:ascii="Times New Roman" w:eastAsia="Times New Roman" w:hAnsi="Times New Roman" w:cs="Times New Roman"/>
          <w:bCs/>
          <w:color w:val="000000"/>
          <w:sz w:val="28"/>
          <w:szCs w:val="28"/>
          <w:lang w:eastAsia="vi-VN"/>
        </w:rPr>
        <w:t xml:space="preserve">n toàn vệ sinh lao động do Sở Lao động - Thương binh và Xã hội </w:t>
      </w:r>
      <w:r w:rsidR="00BC7904" w:rsidRPr="0015221E">
        <w:rPr>
          <w:rFonts w:ascii="Times New Roman" w:eastAsia="Times New Roman" w:hAnsi="Times New Roman" w:cs="Times New Roman"/>
          <w:bCs/>
          <w:color w:val="000000"/>
          <w:sz w:val="28"/>
          <w:szCs w:val="28"/>
          <w:lang w:eastAsia="vi-VN"/>
        </w:rPr>
        <w:t xml:space="preserve">phối hợp </w:t>
      </w:r>
      <w:r w:rsidR="00615633" w:rsidRPr="0015221E">
        <w:rPr>
          <w:rFonts w:ascii="Times New Roman" w:eastAsia="Times New Roman" w:hAnsi="Times New Roman" w:cs="Times New Roman"/>
          <w:bCs/>
          <w:color w:val="000000"/>
          <w:sz w:val="28"/>
          <w:szCs w:val="28"/>
          <w:lang w:eastAsia="vi-VN"/>
        </w:rPr>
        <w:t xml:space="preserve">với Liên đoàn lao động tỉnh, Ban Quản lý </w:t>
      </w:r>
      <w:r w:rsidR="00A1403E" w:rsidRPr="0015221E">
        <w:rPr>
          <w:rFonts w:ascii="Times New Roman" w:eastAsia="Times New Roman" w:hAnsi="Times New Roman" w:cs="Times New Roman"/>
          <w:bCs/>
          <w:color w:val="000000"/>
          <w:sz w:val="28"/>
          <w:szCs w:val="28"/>
          <w:lang w:eastAsia="vi-VN"/>
        </w:rPr>
        <w:t xml:space="preserve">các </w:t>
      </w:r>
      <w:r w:rsidR="00615633" w:rsidRPr="0015221E">
        <w:rPr>
          <w:rFonts w:ascii="Times New Roman" w:eastAsia="Times New Roman" w:hAnsi="Times New Roman" w:cs="Times New Roman"/>
          <w:bCs/>
          <w:color w:val="000000"/>
          <w:sz w:val="28"/>
          <w:szCs w:val="28"/>
          <w:lang w:eastAsia="vi-VN"/>
        </w:rPr>
        <w:t>Khu công nghiệp tỉnh và các cơ quan có liên quan</w:t>
      </w:r>
      <w:r w:rsidR="008C579E" w:rsidRPr="0015221E">
        <w:rPr>
          <w:rFonts w:ascii="Times New Roman" w:eastAsia="Times New Roman" w:hAnsi="Times New Roman" w:cs="Times New Roman"/>
          <w:bCs/>
          <w:color w:val="000000"/>
          <w:sz w:val="28"/>
          <w:szCs w:val="28"/>
          <w:lang w:eastAsia="vi-VN"/>
        </w:rPr>
        <w:t xml:space="preserve"> thực hiện</w:t>
      </w:r>
      <w:r w:rsidR="001559BC" w:rsidRPr="0015221E">
        <w:rPr>
          <w:rFonts w:ascii="Times New Roman" w:eastAsia="Times New Roman" w:hAnsi="Times New Roman" w:cs="Times New Roman"/>
          <w:bCs/>
          <w:color w:val="000000"/>
          <w:sz w:val="28"/>
          <w:szCs w:val="28"/>
          <w:lang w:eastAsia="vi-VN"/>
        </w:rPr>
        <w:t xml:space="preserve">, sử dụng </w:t>
      </w:r>
      <w:r w:rsidR="00D21F6E" w:rsidRPr="0015221E">
        <w:rPr>
          <w:rFonts w:ascii="Times New Roman" w:eastAsia="Times New Roman" w:hAnsi="Times New Roman" w:cs="Times New Roman"/>
          <w:bCs/>
          <w:color w:val="000000"/>
          <w:sz w:val="28"/>
          <w:szCs w:val="28"/>
          <w:lang w:eastAsia="vi-VN"/>
        </w:rPr>
        <w:t xml:space="preserve">từ nguồn kinh phí chi phí quản lý bảo hiểm tai </w:t>
      </w:r>
      <w:r w:rsidR="008C579E" w:rsidRPr="0015221E">
        <w:rPr>
          <w:rFonts w:ascii="Times New Roman" w:eastAsia="Times New Roman" w:hAnsi="Times New Roman" w:cs="Times New Roman"/>
          <w:bCs/>
          <w:color w:val="000000"/>
          <w:sz w:val="28"/>
          <w:szCs w:val="28"/>
          <w:lang w:eastAsia="vi-VN"/>
        </w:rPr>
        <w:t>nạn lao động, bệnh nghề nghiệp</w:t>
      </w:r>
      <w:r w:rsidR="001559BC" w:rsidRPr="0015221E">
        <w:rPr>
          <w:rFonts w:ascii="Times New Roman" w:eastAsia="Times New Roman" w:hAnsi="Times New Roman" w:cs="Times New Roman"/>
          <w:bCs/>
          <w:color w:val="000000"/>
          <w:sz w:val="28"/>
          <w:szCs w:val="28"/>
          <w:lang w:eastAsia="vi-VN"/>
        </w:rPr>
        <w:t xml:space="preserve"> (</w:t>
      </w:r>
      <w:r w:rsidR="00D21F6E" w:rsidRPr="0015221E">
        <w:rPr>
          <w:rFonts w:ascii="Times New Roman" w:eastAsia="Times New Roman" w:hAnsi="Times New Roman" w:cs="Times New Roman"/>
          <w:bCs/>
          <w:color w:val="000000"/>
          <w:sz w:val="28"/>
          <w:szCs w:val="28"/>
          <w:lang w:eastAsia="vi-VN"/>
        </w:rPr>
        <w:t>sau khi có Quyết định phê duyệt phân bổ kinh phí giao dự toán</w:t>
      </w:r>
      <w:r w:rsidR="008C579E" w:rsidRPr="0015221E">
        <w:rPr>
          <w:rFonts w:ascii="Times New Roman" w:eastAsia="Times New Roman" w:hAnsi="Times New Roman" w:cs="Times New Roman"/>
          <w:bCs/>
          <w:color w:val="000000"/>
          <w:sz w:val="28"/>
          <w:szCs w:val="28"/>
          <w:lang w:eastAsia="vi-VN"/>
        </w:rPr>
        <w:t xml:space="preserve"> và Kế hoạch, dự toán chi tiết</w:t>
      </w:r>
      <w:r w:rsidR="00D21F6E" w:rsidRPr="0015221E">
        <w:rPr>
          <w:rFonts w:ascii="Times New Roman" w:eastAsia="Times New Roman" w:hAnsi="Times New Roman" w:cs="Times New Roman"/>
          <w:bCs/>
          <w:color w:val="000000"/>
          <w:sz w:val="28"/>
          <w:szCs w:val="28"/>
          <w:lang w:eastAsia="vi-VN"/>
        </w:rPr>
        <w:t xml:space="preserve"> của Cục An toàn lao động</w:t>
      </w:r>
      <w:r w:rsidR="00344D78" w:rsidRPr="0015221E">
        <w:rPr>
          <w:rFonts w:ascii="Times New Roman" w:eastAsia="Times New Roman" w:hAnsi="Times New Roman" w:cs="Times New Roman"/>
          <w:bCs/>
          <w:color w:val="000000"/>
          <w:sz w:val="28"/>
          <w:szCs w:val="28"/>
          <w:lang w:eastAsia="vi-VN"/>
        </w:rPr>
        <w:t xml:space="preserve"> thực hiện trong năm 2024</w:t>
      </w:r>
      <w:r w:rsidR="001559BC" w:rsidRPr="0015221E">
        <w:rPr>
          <w:rFonts w:ascii="Times New Roman" w:eastAsia="Times New Roman" w:hAnsi="Times New Roman" w:cs="Times New Roman"/>
          <w:bCs/>
          <w:color w:val="000000"/>
          <w:sz w:val="28"/>
          <w:szCs w:val="28"/>
          <w:lang w:eastAsia="vi-VN"/>
        </w:rPr>
        <w:t>)</w:t>
      </w:r>
      <w:r w:rsidR="008C579E" w:rsidRPr="0015221E">
        <w:rPr>
          <w:rFonts w:ascii="Times New Roman" w:eastAsia="Times New Roman" w:hAnsi="Times New Roman" w:cs="Times New Roman"/>
          <w:bCs/>
          <w:color w:val="000000"/>
          <w:sz w:val="28"/>
          <w:szCs w:val="28"/>
          <w:lang w:eastAsia="vi-VN"/>
        </w:rPr>
        <w:t>.</w:t>
      </w:r>
    </w:p>
    <w:p w14:paraId="4631C553" w14:textId="0D7EE5A9" w:rsidR="00154607" w:rsidRPr="0015221E" w:rsidRDefault="0015221E" w:rsidP="00DA1023">
      <w:pPr>
        <w:shd w:val="clear" w:color="auto" w:fill="FFFFFF"/>
        <w:spacing w:after="100" w:line="240" w:lineRule="auto"/>
        <w:ind w:firstLine="720"/>
        <w:jc w:val="both"/>
        <w:rPr>
          <w:rFonts w:ascii="Times New Roman" w:eastAsia="Times New Roman" w:hAnsi="Times New Roman" w:cs="Times New Roman"/>
          <w:bCs/>
          <w:color w:val="000000"/>
          <w:sz w:val="28"/>
          <w:szCs w:val="28"/>
          <w:lang w:eastAsia="vi-VN"/>
        </w:rPr>
      </w:pPr>
      <w:r>
        <w:rPr>
          <w:rFonts w:ascii="Times New Roman" w:eastAsia="Times New Roman" w:hAnsi="Times New Roman" w:cs="Times New Roman"/>
          <w:bCs/>
          <w:color w:val="000000"/>
          <w:sz w:val="28"/>
          <w:szCs w:val="28"/>
          <w:lang w:eastAsia="vi-VN"/>
        </w:rPr>
        <w:t xml:space="preserve">- </w:t>
      </w:r>
      <w:r w:rsidR="00154607" w:rsidRPr="0015221E">
        <w:rPr>
          <w:rFonts w:ascii="Times New Roman" w:eastAsia="Times New Roman" w:hAnsi="Times New Roman" w:cs="Times New Roman"/>
          <w:bCs/>
          <w:color w:val="000000"/>
          <w:sz w:val="28"/>
          <w:szCs w:val="28"/>
          <w:lang w:eastAsia="vi-VN"/>
        </w:rPr>
        <w:t>Đối với các nội dung thuộc Liên đoàn Lao động tỉnh thực hiện do Liên đoàn Lao động tỉnh đảm bảo từ nguồn kinh phí của đơn vị để thực hiện.</w:t>
      </w:r>
    </w:p>
    <w:p w14:paraId="51489DFC" w14:textId="77777777" w:rsidR="00817BB0" w:rsidRPr="0015221E" w:rsidRDefault="00817BB0"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b/>
          <w:sz w:val="28"/>
          <w:szCs w:val="28"/>
        </w:rPr>
        <w:t>VI.</w:t>
      </w:r>
      <w:r w:rsidRPr="0015221E">
        <w:rPr>
          <w:rFonts w:ascii="VNI-Times" w:eastAsia="Times New Roman" w:hAnsi="VNI-Times" w:cs="Times New Roman"/>
          <w:b/>
          <w:sz w:val="28"/>
          <w:szCs w:val="28"/>
        </w:rPr>
        <w:t xml:space="preserve"> </w:t>
      </w:r>
      <w:r w:rsidRPr="0015221E">
        <w:rPr>
          <w:rFonts w:ascii="Times New Roman" w:eastAsia="Times New Roman" w:hAnsi="Times New Roman" w:cs="Times New Roman"/>
          <w:b/>
          <w:sz w:val="28"/>
          <w:szCs w:val="28"/>
        </w:rPr>
        <w:t>TỔ CHỨC THỰC HIỆN</w:t>
      </w:r>
      <w:r w:rsidRPr="0015221E">
        <w:rPr>
          <w:rFonts w:ascii="VNI-Times" w:eastAsia="Times New Roman" w:hAnsi="VNI-Times" w:cs="Times New Roman"/>
          <w:b/>
          <w:sz w:val="28"/>
          <w:szCs w:val="28"/>
        </w:rPr>
        <w:t xml:space="preserve"> </w:t>
      </w:r>
    </w:p>
    <w:p w14:paraId="69E1AE7A" w14:textId="09D8F59A" w:rsidR="00817BB0" w:rsidRPr="0015221E" w:rsidRDefault="00817BB0" w:rsidP="00DA1023">
      <w:pPr>
        <w:spacing w:after="100" w:line="240" w:lineRule="auto"/>
        <w:ind w:firstLine="720"/>
        <w:jc w:val="both"/>
        <w:rPr>
          <w:rFonts w:ascii="Times New Roman" w:eastAsia="Times New Roman" w:hAnsi="Times New Roman" w:cs="Times New Roman"/>
          <w:b/>
          <w:sz w:val="28"/>
          <w:szCs w:val="28"/>
        </w:rPr>
      </w:pPr>
      <w:r w:rsidRPr="0015221E">
        <w:rPr>
          <w:rFonts w:ascii="Times New Roman" w:eastAsia="Times New Roman" w:hAnsi="Times New Roman" w:cs="Times New Roman"/>
          <w:b/>
          <w:sz w:val="28"/>
          <w:szCs w:val="28"/>
        </w:rPr>
        <w:t xml:space="preserve">1. Sở Lao động - Thương binh và Xã hội (Thường trực Ban Chỉ đạo </w:t>
      </w:r>
      <w:r w:rsidR="00CB4727" w:rsidRPr="0015221E">
        <w:rPr>
          <w:rFonts w:ascii="Times New Roman" w:eastAsia="Times New Roman" w:hAnsi="Times New Roman" w:cs="Times New Roman"/>
          <w:b/>
          <w:sz w:val="28"/>
          <w:szCs w:val="28"/>
        </w:rPr>
        <w:t>T</w:t>
      </w:r>
      <w:r w:rsidR="00CB4727" w:rsidRPr="0015221E">
        <w:rPr>
          <w:rFonts w:ascii="Times New Roman" w:eastAsia="Times New Roman" w:hAnsi="Times New Roman" w:cs="Times New Roman"/>
          <w:b/>
          <w:sz w:val="28"/>
          <w:szCs w:val="28"/>
        </w:rPr>
        <w:t xml:space="preserve">háng hành động về an toàn, vệ sinh lao động </w:t>
      </w:r>
      <w:r w:rsidRPr="0015221E">
        <w:rPr>
          <w:rFonts w:ascii="Times New Roman" w:eastAsia="Times New Roman" w:hAnsi="Times New Roman" w:cs="Times New Roman"/>
          <w:b/>
          <w:sz w:val="28"/>
          <w:szCs w:val="28"/>
        </w:rPr>
        <w:t>tỉnh)</w:t>
      </w:r>
    </w:p>
    <w:p w14:paraId="3523DD56" w14:textId="08CD8DFD" w:rsidR="00F87EF7" w:rsidRPr="0015221E" w:rsidRDefault="00F87EF7"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xml:space="preserve">- Chủ trì, phối hợp với các thành viên </w:t>
      </w:r>
      <w:r w:rsidR="0015221E" w:rsidRPr="0015221E">
        <w:rPr>
          <w:rFonts w:ascii="Times New Roman" w:eastAsia="Times New Roman" w:hAnsi="Times New Roman" w:cs="Times New Roman"/>
          <w:sz w:val="28"/>
          <w:szCs w:val="28"/>
        </w:rPr>
        <w:t>Ban Chỉ đạo Tháng hành động về an toàn, vệ sinh lao động tỉnh</w:t>
      </w:r>
      <w:r w:rsidR="0015221E" w:rsidRPr="0015221E">
        <w:rPr>
          <w:rFonts w:ascii="Times New Roman" w:eastAsia="Times New Roman" w:hAnsi="Times New Roman" w:cs="Times New Roman"/>
          <w:sz w:val="28"/>
          <w:szCs w:val="28"/>
        </w:rPr>
        <w:t>, các sở, ban ngành có liên quan,</w:t>
      </w:r>
      <w:r w:rsidRPr="0015221E">
        <w:rPr>
          <w:rFonts w:ascii="Times New Roman" w:eastAsia="Times New Roman" w:hAnsi="Times New Roman" w:cs="Times New Roman"/>
          <w:sz w:val="28"/>
          <w:szCs w:val="28"/>
        </w:rPr>
        <w:t xml:space="preserve"> Ủy ban Mặt trận Tổ quốc Việt Nam tỉnh, </w:t>
      </w:r>
      <w:r w:rsidR="0015221E" w:rsidRPr="0015221E">
        <w:rPr>
          <w:rFonts w:ascii="Times New Roman" w:eastAsia="Times New Roman" w:hAnsi="Times New Roman" w:cs="Times New Roman"/>
          <w:sz w:val="28"/>
          <w:szCs w:val="28"/>
        </w:rPr>
        <w:t>đ</w:t>
      </w:r>
      <w:r w:rsidRPr="0015221E">
        <w:rPr>
          <w:rFonts w:ascii="Times New Roman" w:eastAsia="Times New Roman" w:hAnsi="Times New Roman" w:cs="Times New Roman"/>
          <w:sz w:val="28"/>
          <w:szCs w:val="28"/>
        </w:rPr>
        <w:t>oàn thể tỉnh, Ủy ban nhân dân các huyện, thị xã, thành phố và các doanh nghiệp trên địa bàn tỉnh triển khai thực hiện Kế hoạch này.</w:t>
      </w:r>
    </w:p>
    <w:p w14:paraId="14F5A546" w14:textId="4A357CDA" w:rsidR="00891DC6" w:rsidRPr="0015221E" w:rsidRDefault="00891DC6"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xml:space="preserve">- </w:t>
      </w:r>
      <w:r w:rsidR="007307BB" w:rsidRPr="0015221E">
        <w:rPr>
          <w:rFonts w:ascii="Times New Roman" w:eastAsia="Times New Roman" w:hAnsi="Times New Roman" w:cs="Times New Roman"/>
          <w:sz w:val="28"/>
          <w:szCs w:val="28"/>
        </w:rPr>
        <w:t>Chủ động, p</w:t>
      </w:r>
      <w:r w:rsidRPr="0015221E">
        <w:rPr>
          <w:rFonts w:ascii="Times New Roman" w:eastAsia="Times New Roman" w:hAnsi="Times New Roman" w:cs="Times New Roman"/>
          <w:sz w:val="28"/>
          <w:szCs w:val="28"/>
        </w:rPr>
        <w:t xml:space="preserve">hối hợp với Liên đoàn </w:t>
      </w:r>
      <w:r w:rsidR="0015221E" w:rsidRPr="0015221E">
        <w:rPr>
          <w:rFonts w:ascii="Times New Roman" w:eastAsia="Times New Roman" w:hAnsi="Times New Roman" w:cs="Times New Roman"/>
          <w:sz w:val="28"/>
          <w:szCs w:val="28"/>
        </w:rPr>
        <w:t>L</w:t>
      </w:r>
      <w:r w:rsidRPr="0015221E">
        <w:rPr>
          <w:rFonts w:ascii="Times New Roman" w:eastAsia="Times New Roman" w:hAnsi="Times New Roman" w:cs="Times New Roman"/>
          <w:sz w:val="28"/>
          <w:szCs w:val="28"/>
        </w:rPr>
        <w:t>ao động tỉnh</w:t>
      </w:r>
      <w:r w:rsidR="00277654" w:rsidRPr="0015221E">
        <w:rPr>
          <w:rFonts w:ascii="Times New Roman" w:eastAsia="Times New Roman" w:hAnsi="Times New Roman" w:cs="Times New Roman"/>
          <w:sz w:val="28"/>
          <w:szCs w:val="28"/>
        </w:rPr>
        <w:t>, Ban Quản lý các Khu công nghiệp tỉnh</w:t>
      </w:r>
      <w:r w:rsidRPr="0015221E">
        <w:rPr>
          <w:rFonts w:ascii="Times New Roman" w:eastAsia="Times New Roman" w:hAnsi="Times New Roman" w:cs="Times New Roman"/>
          <w:sz w:val="28"/>
          <w:szCs w:val="28"/>
        </w:rPr>
        <w:t xml:space="preserve"> </w:t>
      </w:r>
      <w:r w:rsidR="005337F8" w:rsidRPr="0015221E">
        <w:rPr>
          <w:rFonts w:ascii="Times New Roman" w:eastAsia="Times New Roman" w:hAnsi="Times New Roman" w:cs="Times New Roman"/>
          <w:sz w:val="28"/>
          <w:szCs w:val="28"/>
        </w:rPr>
        <w:t>tổ chức</w:t>
      </w:r>
      <w:r w:rsidRPr="0015221E">
        <w:rPr>
          <w:rFonts w:ascii="Times New Roman" w:eastAsia="Times New Roman" w:hAnsi="Times New Roman" w:cs="Times New Roman"/>
          <w:sz w:val="28"/>
          <w:szCs w:val="28"/>
        </w:rPr>
        <w:t xml:space="preserve"> Lễ phát động Tháng hành động về an toàn, vệ sinh lao động và Tháng công </w:t>
      </w:r>
      <w:r w:rsidR="007D130E" w:rsidRPr="0015221E">
        <w:rPr>
          <w:rFonts w:ascii="Times New Roman" w:eastAsia="Times New Roman" w:hAnsi="Times New Roman" w:cs="Times New Roman"/>
          <w:sz w:val="28"/>
          <w:szCs w:val="28"/>
        </w:rPr>
        <w:t>nhân năm 2024 trên địa bàn tỉnh, tổ chức Hội thi</w:t>
      </w:r>
      <w:r w:rsidR="007D130E" w:rsidRPr="0015221E">
        <w:t xml:space="preserve"> </w:t>
      </w:r>
      <w:r w:rsidR="007D130E" w:rsidRPr="0015221E">
        <w:rPr>
          <w:rFonts w:ascii="Times New Roman" w:eastAsia="Times New Roman" w:hAnsi="Times New Roman" w:cs="Times New Roman"/>
          <w:sz w:val="28"/>
          <w:szCs w:val="28"/>
        </w:rPr>
        <w:t>về chính sách, pháp luật an toàn vệ sinh lao động</w:t>
      </w:r>
      <w:r w:rsidR="0015221E" w:rsidRPr="0015221E">
        <w:rPr>
          <w:rFonts w:ascii="Times New Roman" w:eastAsia="Times New Roman" w:hAnsi="Times New Roman" w:cs="Times New Roman"/>
          <w:sz w:val="28"/>
          <w:szCs w:val="28"/>
        </w:rPr>
        <w:t xml:space="preserve"> tại Khu công nghiệp tỉnh</w:t>
      </w:r>
      <w:r w:rsidR="00051D26" w:rsidRPr="0015221E">
        <w:rPr>
          <w:rFonts w:ascii="Times New Roman" w:eastAsia="Times New Roman" w:hAnsi="Times New Roman" w:cs="Times New Roman"/>
          <w:sz w:val="28"/>
          <w:szCs w:val="28"/>
        </w:rPr>
        <w:t xml:space="preserve">; </w:t>
      </w:r>
      <w:r w:rsidRPr="0015221E">
        <w:rPr>
          <w:rFonts w:ascii="Times New Roman" w:eastAsia="Times New Roman" w:hAnsi="Times New Roman" w:cs="Times New Roman"/>
          <w:sz w:val="28"/>
          <w:szCs w:val="28"/>
        </w:rPr>
        <w:t>chuẩn bị các điều kiện cần thiết đảm bảo tổ chức Lễ phát động Tháng hành động.</w:t>
      </w:r>
    </w:p>
    <w:p w14:paraId="685EF3B0" w14:textId="02FB0584" w:rsidR="00F87EF7" w:rsidRPr="0015221E" w:rsidRDefault="00F87EF7"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Chủ động phối hợp với các ngành tổ chức thanh tra, kiểm tra việc thực hiện các quy định về an toàn, vệ sinh lao động trong các ngành, nghề có nguy cơ rủi ro về tai nạn lao động, bệnh nghề nghiệp.</w:t>
      </w:r>
    </w:p>
    <w:p w14:paraId="7C52BB99" w14:textId="1DDA1DA9" w:rsidR="00F87EF7" w:rsidRPr="0015221E" w:rsidRDefault="00F87EF7"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Hướng dẫn và thường xuyên theo dõi, kiểm tra, đôn đốc các cơ quan, đơn vị, địa phương, doanh nghiệp trong quá trình thực hiện; tổng hợp, báo cáo kết quả tổ chức Tháng hành động về an</w:t>
      </w:r>
      <w:r w:rsidR="00DC554A" w:rsidRPr="0015221E">
        <w:rPr>
          <w:rFonts w:ascii="Times New Roman" w:eastAsia="Times New Roman" w:hAnsi="Times New Roman" w:cs="Times New Roman"/>
          <w:sz w:val="28"/>
          <w:szCs w:val="28"/>
        </w:rPr>
        <w:t xml:space="preserve"> toàn, vệ sinh lao động và Tháng công nhân năm 2024</w:t>
      </w:r>
      <w:r w:rsidR="003170E5" w:rsidRPr="0015221E">
        <w:rPr>
          <w:rFonts w:ascii="Times New Roman" w:eastAsia="Times New Roman" w:hAnsi="Times New Roman" w:cs="Times New Roman"/>
          <w:sz w:val="28"/>
          <w:szCs w:val="28"/>
        </w:rPr>
        <w:t xml:space="preserve"> theo quy định.</w:t>
      </w:r>
    </w:p>
    <w:p w14:paraId="6225DD89" w14:textId="36F7FEEE" w:rsidR="0015221E" w:rsidRDefault="00EF4FC4" w:rsidP="00DA1023">
      <w:pPr>
        <w:spacing w:after="100" w:line="240" w:lineRule="auto"/>
        <w:ind w:firstLine="720"/>
        <w:jc w:val="both"/>
        <w:rPr>
          <w:rFonts w:ascii="Times New Roman" w:eastAsia="Times New Roman" w:hAnsi="Times New Roman" w:cs="Times New Roman"/>
          <w:b/>
          <w:bCs/>
          <w:sz w:val="28"/>
          <w:szCs w:val="28"/>
        </w:rPr>
      </w:pPr>
      <w:r w:rsidRPr="0015221E">
        <w:rPr>
          <w:rFonts w:ascii="Times New Roman" w:eastAsia="Times New Roman" w:hAnsi="Times New Roman" w:cs="Times New Roman"/>
          <w:b/>
          <w:sz w:val="28"/>
          <w:szCs w:val="28"/>
        </w:rPr>
        <w:t>2.</w:t>
      </w:r>
      <w:r w:rsidRPr="0015221E">
        <w:rPr>
          <w:rFonts w:ascii="Times New Roman" w:eastAsia="Times New Roman" w:hAnsi="Times New Roman" w:cs="Times New Roman"/>
          <w:bCs/>
          <w:sz w:val="28"/>
          <w:szCs w:val="28"/>
        </w:rPr>
        <w:t xml:space="preserve"> </w:t>
      </w:r>
      <w:r w:rsidRPr="0015221E">
        <w:rPr>
          <w:rFonts w:ascii="Times New Roman" w:eastAsia="Times New Roman" w:hAnsi="Times New Roman" w:cs="Times New Roman"/>
          <w:b/>
          <w:bCs/>
          <w:sz w:val="28"/>
          <w:szCs w:val="28"/>
        </w:rPr>
        <w:t>Đề nghị Liên đoàn Lao động tỉnh</w:t>
      </w:r>
    </w:p>
    <w:p w14:paraId="172DC580" w14:textId="0480F439" w:rsidR="00AD5888" w:rsidRPr="0015221E" w:rsidRDefault="00E112AF" w:rsidP="00DA1023">
      <w:pPr>
        <w:spacing w:after="100" w:line="240" w:lineRule="auto"/>
        <w:ind w:firstLine="720"/>
        <w:jc w:val="both"/>
        <w:rPr>
          <w:rFonts w:ascii="Times New Roman" w:eastAsia="Times New Roman" w:hAnsi="Times New Roman" w:cs="Times New Roman"/>
          <w:b/>
          <w:bCs/>
          <w:sz w:val="28"/>
          <w:szCs w:val="28"/>
        </w:rPr>
      </w:pPr>
      <w:r w:rsidRPr="0015221E">
        <w:rPr>
          <w:rFonts w:ascii="Times New Roman" w:eastAsia="Times New Roman" w:hAnsi="Times New Roman" w:cs="Times New Roman"/>
          <w:bCs/>
          <w:sz w:val="28"/>
          <w:szCs w:val="28"/>
        </w:rPr>
        <w:t>- Phối hợp Sở Lao động -</w:t>
      </w:r>
      <w:r w:rsidR="00AD5888" w:rsidRPr="0015221E">
        <w:rPr>
          <w:rFonts w:ascii="Times New Roman" w:eastAsia="Times New Roman" w:hAnsi="Times New Roman" w:cs="Times New Roman"/>
          <w:bCs/>
          <w:sz w:val="28"/>
          <w:szCs w:val="28"/>
        </w:rPr>
        <w:t xml:space="preserve"> Thương binh và Xã hội và các sở, ngành </w:t>
      </w:r>
      <w:r w:rsidR="0015221E" w:rsidRPr="0015221E">
        <w:rPr>
          <w:rFonts w:ascii="Times New Roman" w:eastAsia="Times New Roman" w:hAnsi="Times New Roman" w:cs="Times New Roman"/>
          <w:bCs/>
          <w:sz w:val="28"/>
          <w:szCs w:val="28"/>
        </w:rPr>
        <w:t xml:space="preserve">là thành viên </w:t>
      </w:r>
      <w:r w:rsidR="0015221E" w:rsidRPr="0015221E">
        <w:rPr>
          <w:rFonts w:ascii="Times New Roman" w:eastAsia="Times New Roman" w:hAnsi="Times New Roman" w:cs="Times New Roman"/>
          <w:sz w:val="28"/>
          <w:szCs w:val="28"/>
        </w:rPr>
        <w:t>Ban Chỉ đạo Tháng hành động về an toàn, vệ sinh lao động tỉnh</w:t>
      </w:r>
      <w:r w:rsidR="00AD5888" w:rsidRPr="0015221E">
        <w:rPr>
          <w:rFonts w:ascii="Times New Roman" w:eastAsia="Times New Roman" w:hAnsi="Times New Roman" w:cs="Times New Roman"/>
          <w:bCs/>
          <w:sz w:val="28"/>
          <w:szCs w:val="28"/>
        </w:rPr>
        <w:t xml:space="preserve"> tổ chức Lễ phát động</w:t>
      </w:r>
      <w:r w:rsidR="009644B8" w:rsidRPr="0015221E">
        <w:rPr>
          <w:rFonts w:ascii="Times New Roman" w:eastAsia="Times New Roman" w:hAnsi="Times New Roman" w:cs="Times New Roman"/>
          <w:bCs/>
          <w:sz w:val="28"/>
          <w:szCs w:val="28"/>
        </w:rPr>
        <w:t>; xây dựng chươn</w:t>
      </w:r>
      <w:r w:rsidR="0015221E" w:rsidRPr="0015221E">
        <w:rPr>
          <w:rFonts w:ascii="Times New Roman" w:eastAsia="Times New Roman" w:hAnsi="Times New Roman" w:cs="Times New Roman"/>
          <w:bCs/>
          <w:sz w:val="28"/>
          <w:szCs w:val="28"/>
        </w:rPr>
        <w:t>g trình Lễ phát động theo Kế hoạch</w:t>
      </w:r>
      <w:r w:rsidR="009644B8" w:rsidRPr="0015221E">
        <w:rPr>
          <w:rFonts w:ascii="Times New Roman" w:eastAsia="Times New Roman" w:hAnsi="Times New Roman" w:cs="Times New Roman"/>
          <w:bCs/>
          <w:sz w:val="28"/>
          <w:szCs w:val="28"/>
        </w:rPr>
        <w:t>ch này.</w:t>
      </w:r>
    </w:p>
    <w:p w14:paraId="43E69822" w14:textId="77777777" w:rsidR="00EF4FC4" w:rsidRPr="0015221E" w:rsidRDefault="00EF4FC4" w:rsidP="00DA1023">
      <w:pPr>
        <w:spacing w:after="100" w:line="240" w:lineRule="auto"/>
        <w:ind w:firstLine="720"/>
        <w:jc w:val="both"/>
        <w:rPr>
          <w:rFonts w:ascii="Times New Roman" w:eastAsia="Times New Roman" w:hAnsi="Times New Roman" w:cs="Times New Roman"/>
          <w:bCs/>
          <w:sz w:val="28"/>
          <w:szCs w:val="28"/>
        </w:rPr>
      </w:pPr>
      <w:r w:rsidRPr="0015221E">
        <w:rPr>
          <w:rFonts w:ascii="Times New Roman" w:eastAsia="Times New Roman" w:hAnsi="Times New Roman" w:cs="Times New Roman"/>
          <w:bCs/>
          <w:sz w:val="28"/>
          <w:szCs w:val="28"/>
        </w:rPr>
        <w:t>- Chỉ đạo, hướng dẫn công đoàn cơ sở các doanh nghiệp, Liên đoàn Lao động các huyện, thị xã, thành phố, Công đoàn ngành và tương đương phối hợp với cơ quan chức năng cùng cấp tổ chức các hoạt động hưởng ứng Tháng hành động về an toàn, vệ sinh lao động và Tháng công nhân năm 2024 phù hợp với điều kiện đơn vị; Phát động phong trào thi đua về an toàn, vệ sinh lao động đến các cấp công đoàn và người lao động, tăng cường đảm bảo an toàn, vệ sinh lao động tại nơi làm việc và trong chuỗi cung ứng.</w:t>
      </w:r>
    </w:p>
    <w:p w14:paraId="0067295F" w14:textId="753DCCFE" w:rsidR="00EF4FC4" w:rsidRPr="0015221E" w:rsidRDefault="00EF4FC4" w:rsidP="00DA1023">
      <w:pPr>
        <w:spacing w:after="100" w:line="240" w:lineRule="auto"/>
        <w:ind w:firstLine="720"/>
        <w:jc w:val="both"/>
        <w:rPr>
          <w:rFonts w:ascii="Times New Roman" w:eastAsia="Times New Roman" w:hAnsi="Times New Roman" w:cs="Times New Roman"/>
          <w:bCs/>
          <w:sz w:val="28"/>
          <w:szCs w:val="28"/>
        </w:rPr>
      </w:pPr>
      <w:r w:rsidRPr="0015221E">
        <w:rPr>
          <w:rFonts w:ascii="Times New Roman" w:eastAsia="Times New Roman" w:hAnsi="Times New Roman" w:cs="Times New Roman"/>
          <w:bCs/>
          <w:sz w:val="28"/>
          <w:szCs w:val="28"/>
        </w:rPr>
        <w:t xml:space="preserve">- </w:t>
      </w:r>
      <w:r w:rsidR="002E5FDD" w:rsidRPr="0015221E">
        <w:rPr>
          <w:rFonts w:ascii="Times New Roman" w:eastAsia="Times New Roman" w:hAnsi="Times New Roman" w:cs="Times New Roman"/>
          <w:bCs/>
          <w:sz w:val="28"/>
          <w:szCs w:val="28"/>
        </w:rPr>
        <w:t xml:space="preserve">Phối </w:t>
      </w:r>
      <w:r w:rsidRPr="0015221E">
        <w:rPr>
          <w:rFonts w:ascii="Times New Roman" w:eastAsia="Times New Roman" w:hAnsi="Times New Roman" w:cs="Times New Roman"/>
          <w:bCs/>
          <w:sz w:val="28"/>
          <w:szCs w:val="28"/>
        </w:rPr>
        <w:t>hợp với Sở Lao động - Thương binh và Xã hội, các ngành, doanh nghiệp tổ chức Hội thi về chính sách, pháp luật an t</w:t>
      </w:r>
      <w:r w:rsidR="002E5FDD" w:rsidRPr="0015221E">
        <w:rPr>
          <w:rFonts w:ascii="Times New Roman" w:eastAsia="Times New Roman" w:hAnsi="Times New Roman" w:cs="Times New Roman"/>
          <w:bCs/>
          <w:sz w:val="28"/>
          <w:szCs w:val="28"/>
        </w:rPr>
        <w:t>oàn, vệ sinh lao động cấp cơ sở tại Khu công nghiệp tỉnh.</w:t>
      </w:r>
    </w:p>
    <w:p w14:paraId="10AACCE6" w14:textId="77777777" w:rsidR="00EF4FC4" w:rsidRPr="0015221E" w:rsidRDefault="00EF4FC4" w:rsidP="00DA1023">
      <w:pPr>
        <w:spacing w:after="100" w:line="240" w:lineRule="auto"/>
        <w:ind w:firstLine="720"/>
        <w:jc w:val="both"/>
        <w:rPr>
          <w:rFonts w:ascii="Times New Roman" w:eastAsia="Times New Roman" w:hAnsi="Times New Roman" w:cs="Times New Roman"/>
          <w:bCs/>
          <w:sz w:val="28"/>
          <w:szCs w:val="28"/>
        </w:rPr>
      </w:pPr>
      <w:r w:rsidRPr="0015221E">
        <w:rPr>
          <w:rFonts w:ascii="Times New Roman" w:eastAsia="Times New Roman" w:hAnsi="Times New Roman" w:cs="Times New Roman"/>
          <w:bCs/>
          <w:sz w:val="28"/>
          <w:szCs w:val="28"/>
        </w:rPr>
        <w:t>- Tổ chức thăm hỏi, tặng quà, động viên người lao động bị tai nạn lao động, gia đình nạn nhân bị tai nạn lao động, các đoàn viên công đoàn gặp hoàn cảnh khó khăn.</w:t>
      </w:r>
    </w:p>
    <w:p w14:paraId="356A8325" w14:textId="1B00F0F4" w:rsidR="003170E5" w:rsidRPr="0015221E" w:rsidRDefault="00EF4FC4"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b/>
          <w:bCs/>
          <w:sz w:val="28"/>
          <w:szCs w:val="28"/>
        </w:rPr>
        <w:t>3</w:t>
      </w:r>
      <w:r w:rsidR="00F87EF7" w:rsidRPr="0015221E">
        <w:rPr>
          <w:rFonts w:ascii="Times New Roman" w:eastAsia="Times New Roman" w:hAnsi="Times New Roman" w:cs="Times New Roman"/>
          <w:b/>
          <w:bCs/>
          <w:sz w:val="28"/>
          <w:szCs w:val="28"/>
        </w:rPr>
        <w:t>.</w:t>
      </w:r>
      <w:r w:rsidR="00F87EF7" w:rsidRPr="0015221E">
        <w:rPr>
          <w:rFonts w:ascii="Times New Roman" w:eastAsia="Times New Roman" w:hAnsi="Times New Roman" w:cs="Times New Roman"/>
          <w:sz w:val="28"/>
          <w:szCs w:val="28"/>
        </w:rPr>
        <w:t xml:space="preserve"> Sở Văn hóa, Thể thao và Du lịch phối hợp Sở Lao động - Thương binh và Xã hội</w:t>
      </w:r>
      <w:r w:rsidR="003170E5" w:rsidRPr="0015221E">
        <w:rPr>
          <w:rFonts w:ascii="Times New Roman" w:eastAsia="Times New Roman" w:hAnsi="Times New Roman" w:cs="Times New Roman"/>
          <w:sz w:val="28"/>
          <w:szCs w:val="28"/>
        </w:rPr>
        <w:t xml:space="preserve"> </w:t>
      </w:r>
      <w:r w:rsidR="00F87EF7" w:rsidRPr="0015221E">
        <w:rPr>
          <w:rFonts w:ascii="Times New Roman" w:eastAsia="Times New Roman" w:hAnsi="Times New Roman" w:cs="Times New Roman"/>
          <w:sz w:val="28"/>
          <w:szCs w:val="28"/>
        </w:rPr>
        <w:t>tổ chức tuyên truyền, cổ động trên địa bàn tỉnh Sóc Trăng thông qua hình thức treo băng</w:t>
      </w:r>
      <w:r w:rsidR="003170E5" w:rsidRPr="0015221E">
        <w:rPr>
          <w:rFonts w:ascii="Times New Roman" w:eastAsia="Times New Roman" w:hAnsi="Times New Roman" w:cs="Times New Roman"/>
          <w:sz w:val="28"/>
          <w:szCs w:val="28"/>
        </w:rPr>
        <w:t xml:space="preserve"> </w:t>
      </w:r>
      <w:r w:rsidR="00F87EF7" w:rsidRPr="0015221E">
        <w:rPr>
          <w:rFonts w:ascii="Times New Roman" w:eastAsia="Times New Roman" w:hAnsi="Times New Roman" w:cs="Times New Roman"/>
          <w:sz w:val="28"/>
          <w:szCs w:val="28"/>
        </w:rPr>
        <w:t>rôn, pa nô, áp phích,… trên một số trục đường chính tạ</w:t>
      </w:r>
      <w:r w:rsidR="001930EB" w:rsidRPr="0015221E">
        <w:rPr>
          <w:rFonts w:ascii="Times New Roman" w:eastAsia="Times New Roman" w:hAnsi="Times New Roman" w:cs="Times New Roman"/>
          <w:sz w:val="28"/>
          <w:szCs w:val="28"/>
        </w:rPr>
        <w:t>i trung tâm thành phố Sóc Trăng và Khu công nghiệp An Nghiệp.</w:t>
      </w:r>
    </w:p>
    <w:p w14:paraId="2C4F3456" w14:textId="12B75D11" w:rsidR="00AA7DA3" w:rsidRPr="0015221E" w:rsidRDefault="00EF4FC4"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b/>
          <w:sz w:val="28"/>
          <w:szCs w:val="28"/>
        </w:rPr>
        <w:t>4</w:t>
      </w:r>
      <w:r w:rsidR="00AA7DA3" w:rsidRPr="0015221E">
        <w:rPr>
          <w:rFonts w:ascii="Times New Roman" w:eastAsia="Times New Roman" w:hAnsi="Times New Roman" w:cs="Times New Roman"/>
          <w:b/>
          <w:sz w:val="28"/>
          <w:szCs w:val="28"/>
        </w:rPr>
        <w:t>.</w:t>
      </w:r>
      <w:r w:rsidR="00AA7DA3" w:rsidRPr="0015221E">
        <w:rPr>
          <w:rFonts w:ascii="Times New Roman" w:eastAsia="Times New Roman" w:hAnsi="Times New Roman" w:cs="Times New Roman"/>
          <w:sz w:val="28"/>
          <w:szCs w:val="28"/>
        </w:rPr>
        <w:t xml:space="preserve"> Sở Thông tin và Truyền thông</w:t>
      </w:r>
      <w:r w:rsidR="00DD0032" w:rsidRPr="0015221E">
        <w:rPr>
          <w:rFonts w:ascii="Times New Roman" w:eastAsia="Times New Roman" w:hAnsi="Times New Roman" w:cs="Times New Roman"/>
          <w:sz w:val="28"/>
          <w:szCs w:val="28"/>
        </w:rPr>
        <w:t xml:space="preserve"> phối hợp với Báo Sóc Trăng, Đài Phát thanh - Truyền hình tỉnh Sóc Trăng và chỉ đạo </w:t>
      </w:r>
      <w:r w:rsidR="00AA7DA3" w:rsidRPr="0015221E">
        <w:rPr>
          <w:rFonts w:ascii="Times New Roman" w:eastAsia="Times New Roman" w:hAnsi="Times New Roman" w:cs="Times New Roman"/>
          <w:sz w:val="28"/>
          <w:szCs w:val="28"/>
        </w:rPr>
        <w:t>Trung tâm Văn hóa</w:t>
      </w:r>
      <w:r w:rsidR="00DD0032" w:rsidRPr="0015221E">
        <w:rPr>
          <w:rFonts w:ascii="Times New Roman" w:eastAsia="Times New Roman" w:hAnsi="Times New Roman" w:cs="Times New Roman"/>
          <w:sz w:val="28"/>
          <w:szCs w:val="28"/>
        </w:rPr>
        <w:t xml:space="preserve"> - Thể thao - Truyền thanh </w:t>
      </w:r>
      <w:r w:rsidR="00AA7DA3" w:rsidRPr="0015221E">
        <w:rPr>
          <w:rFonts w:ascii="Times New Roman" w:eastAsia="Times New Roman" w:hAnsi="Times New Roman" w:cs="Times New Roman"/>
          <w:sz w:val="28"/>
          <w:szCs w:val="28"/>
        </w:rPr>
        <w:t xml:space="preserve">các huyện, thị xã, thành phố </w:t>
      </w:r>
      <w:r w:rsidR="002062DC" w:rsidRPr="0015221E">
        <w:rPr>
          <w:rFonts w:ascii="Times New Roman" w:eastAsia="Times New Roman" w:hAnsi="Times New Roman" w:cs="Times New Roman"/>
          <w:sz w:val="28"/>
          <w:szCs w:val="28"/>
        </w:rPr>
        <w:t>thực hiện</w:t>
      </w:r>
      <w:r w:rsidR="00374879" w:rsidRPr="0015221E">
        <w:rPr>
          <w:rFonts w:ascii="Times New Roman" w:eastAsia="Times New Roman" w:hAnsi="Times New Roman" w:cs="Times New Roman"/>
          <w:sz w:val="28"/>
          <w:szCs w:val="28"/>
        </w:rPr>
        <w:t xml:space="preserve"> thông tin,</w:t>
      </w:r>
      <w:r w:rsidR="002062DC" w:rsidRPr="0015221E">
        <w:rPr>
          <w:rFonts w:ascii="Times New Roman" w:eastAsia="Times New Roman" w:hAnsi="Times New Roman" w:cs="Times New Roman"/>
          <w:sz w:val="28"/>
          <w:szCs w:val="28"/>
        </w:rPr>
        <w:t xml:space="preserve"> tuyên truyền về</w:t>
      </w:r>
      <w:r w:rsidR="004C4662" w:rsidRPr="0015221E">
        <w:rPr>
          <w:rFonts w:ascii="Times New Roman" w:eastAsia="Times New Roman" w:hAnsi="Times New Roman" w:cs="Times New Roman"/>
          <w:sz w:val="28"/>
          <w:szCs w:val="28"/>
        </w:rPr>
        <w:t xml:space="preserve"> chủ đề,</w:t>
      </w:r>
      <w:r w:rsidR="002062DC" w:rsidRPr="0015221E">
        <w:rPr>
          <w:rFonts w:ascii="Times New Roman" w:eastAsia="Times New Roman" w:hAnsi="Times New Roman" w:cs="Times New Roman"/>
          <w:sz w:val="28"/>
          <w:szCs w:val="28"/>
        </w:rPr>
        <w:t xml:space="preserve"> các hoạt động </w:t>
      </w:r>
      <w:r w:rsidR="00837791" w:rsidRPr="0015221E">
        <w:rPr>
          <w:rFonts w:ascii="Times New Roman" w:eastAsia="Times New Roman" w:hAnsi="Times New Roman" w:cs="Times New Roman"/>
          <w:sz w:val="28"/>
          <w:szCs w:val="28"/>
        </w:rPr>
        <w:t xml:space="preserve">trong </w:t>
      </w:r>
      <w:r w:rsidR="002062DC" w:rsidRPr="0015221E">
        <w:rPr>
          <w:rFonts w:ascii="Times New Roman" w:eastAsia="Times New Roman" w:hAnsi="Times New Roman" w:cs="Times New Roman"/>
          <w:sz w:val="28"/>
          <w:szCs w:val="28"/>
        </w:rPr>
        <w:t>Tháng hành động về an toàn, vệ sinh lao động và Tháng công nhân năm 2024</w:t>
      </w:r>
      <w:r w:rsidR="001433CF" w:rsidRPr="0015221E">
        <w:rPr>
          <w:rFonts w:ascii="Times New Roman" w:eastAsia="Times New Roman" w:hAnsi="Times New Roman" w:cs="Times New Roman"/>
          <w:sz w:val="28"/>
          <w:szCs w:val="28"/>
        </w:rPr>
        <w:t>.</w:t>
      </w:r>
    </w:p>
    <w:p w14:paraId="5A370FCE" w14:textId="1F7B8C11" w:rsidR="003170E5" w:rsidRPr="0015221E" w:rsidRDefault="00EF4FC4"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b/>
          <w:bCs/>
          <w:sz w:val="28"/>
          <w:szCs w:val="28"/>
        </w:rPr>
        <w:t>5</w:t>
      </w:r>
      <w:r w:rsidR="00F87EF7" w:rsidRPr="0015221E">
        <w:rPr>
          <w:rFonts w:ascii="Times New Roman" w:eastAsia="Times New Roman" w:hAnsi="Times New Roman" w:cs="Times New Roman"/>
          <w:b/>
          <w:bCs/>
          <w:sz w:val="28"/>
          <w:szCs w:val="28"/>
        </w:rPr>
        <w:t>.</w:t>
      </w:r>
      <w:r w:rsidR="00F87EF7" w:rsidRPr="0015221E">
        <w:rPr>
          <w:rFonts w:ascii="Times New Roman" w:eastAsia="Times New Roman" w:hAnsi="Times New Roman" w:cs="Times New Roman"/>
          <w:sz w:val="28"/>
          <w:szCs w:val="28"/>
        </w:rPr>
        <w:t xml:space="preserve"> Ban Quản lý các </w:t>
      </w:r>
      <w:r w:rsidR="003170E5" w:rsidRPr="0015221E">
        <w:rPr>
          <w:rFonts w:ascii="Times New Roman" w:eastAsia="Times New Roman" w:hAnsi="Times New Roman" w:cs="Times New Roman"/>
          <w:sz w:val="28"/>
          <w:szCs w:val="28"/>
        </w:rPr>
        <w:t>K</w:t>
      </w:r>
      <w:r w:rsidR="00F87EF7" w:rsidRPr="0015221E">
        <w:rPr>
          <w:rFonts w:ascii="Times New Roman" w:eastAsia="Times New Roman" w:hAnsi="Times New Roman" w:cs="Times New Roman"/>
          <w:sz w:val="28"/>
          <w:szCs w:val="28"/>
        </w:rPr>
        <w:t xml:space="preserve">hu công nghiệp tỉnh </w:t>
      </w:r>
      <w:r w:rsidR="004303B6" w:rsidRPr="0015221E">
        <w:rPr>
          <w:rFonts w:ascii="Times New Roman" w:eastAsia="Times New Roman" w:hAnsi="Times New Roman" w:cs="Times New Roman"/>
          <w:sz w:val="28"/>
          <w:szCs w:val="28"/>
        </w:rPr>
        <w:t xml:space="preserve">phối hợp với Sở Lao động - Thương binh và Xã hội </w:t>
      </w:r>
      <w:r w:rsidR="00F90129" w:rsidRPr="0015221E">
        <w:rPr>
          <w:rFonts w:ascii="Times New Roman" w:eastAsia="Times New Roman" w:hAnsi="Times New Roman" w:cs="Times New Roman"/>
          <w:sz w:val="28"/>
          <w:szCs w:val="28"/>
        </w:rPr>
        <w:t xml:space="preserve">chuẩn bị các điều kiện cần thiết đảm bảo tổ chức Lễ phát động Tháng hành động, </w:t>
      </w:r>
      <w:r w:rsidR="004303B6" w:rsidRPr="0015221E">
        <w:rPr>
          <w:rFonts w:ascii="Times New Roman" w:eastAsia="Times New Roman" w:hAnsi="Times New Roman" w:cs="Times New Roman"/>
          <w:sz w:val="28"/>
          <w:szCs w:val="28"/>
        </w:rPr>
        <w:t xml:space="preserve">mời đại biểu </w:t>
      </w:r>
      <w:r w:rsidR="00085A74" w:rsidRPr="0015221E">
        <w:rPr>
          <w:rFonts w:ascii="Times New Roman" w:eastAsia="Times New Roman" w:hAnsi="Times New Roman" w:cs="Times New Roman"/>
          <w:sz w:val="28"/>
          <w:szCs w:val="28"/>
        </w:rPr>
        <w:t xml:space="preserve">(người sử dụng lao động, người lao động) thuộc phạm vi quản lý </w:t>
      </w:r>
      <w:r w:rsidR="004303B6" w:rsidRPr="0015221E">
        <w:rPr>
          <w:rFonts w:ascii="Times New Roman" w:eastAsia="Times New Roman" w:hAnsi="Times New Roman" w:cs="Times New Roman"/>
          <w:sz w:val="28"/>
          <w:szCs w:val="28"/>
        </w:rPr>
        <w:t xml:space="preserve">dự Lễ phát động. </w:t>
      </w:r>
      <w:r w:rsidR="00CC3F3A" w:rsidRPr="0015221E">
        <w:rPr>
          <w:rFonts w:ascii="Times New Roman" w:eastAsia="Times New Roman" w:hAnsi="Times New Roman" w:cs="Times New Roman"/>
          <w:sz w:val="28"/>
          <w:szCs w:val="28"/>
        </w:rPr>
        <w:t>H</w:t>
      </w:r>
      <w:r w:rsidR="00F87EF7" w:rsidRPr="0015221E">
        <w:rPr>
          <w:rFonts w:ascii="Times New Roman" w:eastAsia="Times New Roman" w:hAnsi="Times New Roman" w:cs="Times New Roman"/>
          <w:sz w:val="28"/>
          <w:szCs w:val="28"/>
        </w:rPr>
        <w:t xml:space="preserve">ướng dẫn, đôn </w:t>
      </w:r>
      <w:r w:rsidR="00A6786D" w:rsidRPr="0015221E">
        <w:rPr>
          <w:rFonts w:ascii="Times New Roman" w:eastAsia="Times New Roman" w:hAnsi="Times New Roman" w:cs="Times New Roman"/>
          <w:sz w:val="28"/>
          <w:szCs w:val="28"/>
        </w:rPr>
        <w:t xml:space="preserve"> </w:t>
      </w:r>
      <w:r w:rsidR="00F87EF7" w:rsidRPr="0015221E">
        <w:rPr>
          <w:rFonts w:ascii="Times New Roman" w:eastAsia="Times New Roman" w:hAnsi="Times New Roman" w:cs="Times New Roman"/>
          <w:sz w:val="28"/>
          <w:szCs w:val="28"/>
        </w:rPr>
        <w:t>đốc các doanh nghiệp</w:t>
      </w:r>
      <w:r w:rsidR="003170E5" w:rsidRPr="0015221E">
        <w:rPr>
          <w:rFonts w:ascii="Times New Roman" w:eastAsia="Times New Roman" w:hAnsi="Times New Roman" w:cs="Times New Roman"/>
          <w:sz w:val="28"/>
          <w:szCs w:val="28"/>
        </w:rPr>
        <w:t xml:space="preserve"> </w:t>
      </w:r>
      <w:r w:rsidR="00F87EF7" w:rsidRPr="0015221E">
        <w:rPr>
          <w:rFonts w:ascii="Times New Roman" w:eastAsia="Times New Roman" w:hAnsi="Times New Roman" w:cs="Times New Roman"/>
          <w:sz w:val="28"/>
          <w:szCs w:val="28"/>
        </w:rPr>
        <w:t>thuộc địa bàn khu công nghiệp triển khai hoạt động hưởng ứng Tháng hành động về an</w:t>
      </w:r>
      <w:r w:rsidR="003170E5" w:rsidRPr="0015221E">
        <w:rPr>
          <w:rFonts w:ascii="Times New Roman" w:eastAsia="Times New Roman" w:hAnsi="Times New Roman" w:cs="Times New Roman"/>
          <w:sz w:val="28"/>
          <w:szCs w:val="28"/>
        </w:rPr>
        <w:t xml:space="preserve"> </w:t>
      </w:r>
      <w:r w:rsidR="00F87EF7" w:rsidRPr="0015221E">
        <w:rPr>
          <w:rFonts w:ascii="Times New Roman" w:eastAsia="Times New Roman" w:hAnsi="Times New Roman" w:cs="Times New Roman"/>
          <w:sz w:val="28"/>
          <w:szCs w:val="28"/>
        </w:rPr>
        <w:t>toàn, vệ sinh lao động</w:t>
      </w:r>
      <w:r w:rsidR="00327293" w:rsidRPr="0015221E">
        <w:rPr>
          <w:rFonts w:ascii="Times New Roman" w:eastAsia="Times New Roman" w:hAnsi="Times New Roman" w:cs="Times New Roman"/>
          <w:sz w:val="28"/>
          <w:szCs w:val="28"/>
        </w:rPr>
        <w:t xml:space="preserve"> và Tháng công nhân</w:t>
      </w:r>
      <w:r w:rsidR="00F87EF7" w:rsidRPr="0015221E">
        <w:rPr>
          <w:rFonts w:ascii="Times New Roman" w:eastAsia="Times New Roman" w:hAnsi="Times New Roman" w:cs="Times New Roman"/>
          <w:sz w:val="28"/>
          <w:szCs w:val="28"/>
        </w:rPr>
        <w:t>; treo băng rôn, khẩu hiệu tuyên truyền về công tác an toàn, vệ sinh</w:t>
      </w:r>
      <w:r w:rsidR="003170E5" w:rsidRPr="0015221E">
        <w:rPr>
          <w:rFonts w:ascii="Times New Roman" w:eastAsia="Times New Roman" w:hAnsi="Times New Roman" w:cs="Times New Roman"/>
          <w:sz w:val="28"/>
          <w:szCs w:val="28"/>
        </w:rPr>
        <w:t xml:space="preserve"> </w:t>
      </w:r>
      <w:r w:rsidR="00F87EF7" w:rsidRPr="0015221E">
        <w:rPr>
          <w:rFonts w:ascii="Times New Roman" w:eastAsia="Times New Roman" w:hAnsi="Times New Roman" w:cs="Times New Roman"/>
          <w:sz w:val="28"/>
          <w:szCs w:val="28"/>
        </w:rPr>
        <w:t>lao</w:t>
      </w:r>
      <w:r w:rsidR="00DA3EE9" w:rsidRPr="0015221E">
        <w:rPr>
          <w:rFonts w:ascii="Times New Roman" w:eastAsia="Times New Roman" w:hAnsi="Times New Roman" w:cs="Times New Roman"/>
          <w:sz w:val="28"/>
          <w:szCs w:val="28"/>
        </w:rPr>
        <w:t xml:space="preserve"> động trước trụ sở doanh nghiệp. Đồng thời, p</w:t>
      </w:r>
      <w:r w:rsidR="00002475" w:rsidRPr="0015221E">
        <w:rPr>
          <w:rFonts w:ascii="Times New Roman" w:eastAsia="Times New Roman" w:hAnsi="Times New Roman" w:cs="Times New Roman"/>
          <w:sz w:val="28"/>
          <w:szCs w:val="28"/>
        </w:rPr>
        <w:t>hối hợp với Sở La</w:t>
      </w:r>
      <w:r w:rsidR="003C6324" w:rsidRPr="0015221E">
        <w:rPr>
          <w:rFonts w:ascii="Times New Roman" w:eastAsia="Times New Roman" w:hAnsi="Times New Roman" w:cs="Times New Roman"/>
          <w:sz w:val="28"/>
          <w:szCs w:val="28"/>
        </w:rPr>
        <w:t xml:space="preserve">o động - Thương binh và Xã hội, </w:t>
      </w:r>
      <w:r w:rsidR="007C17A9" w:rsidRPr="0015221E">
        <w:rPr>
          <w:rFonts w:ascii="Times New Roman" w:eastAsia="Times New Roman" w:hAnsi="Times New Roman" w:cs="Times New Roman"/>
          <w:sz w:val="28"/>
          <w:szCs w:val="28"/>
        </w:rPr>
        <w:t>các ngành, d</w:t>
      </w:r>
      <w:r w:rsidR="00002475" w:rsidRPr="0015221E">
        <w:rPr>
          <w:rFonts w:ascii="Times New Roman" w:eastAsia="Times New Roman" w:hAnsi="Times New Roman" w:cs="Times New Roman"/>
          <w:sz w:val="28"/>
          <w:szCs w:val="28"/>
        </w:rPr>
        <w:t xml:space="preserve">oanh nghiệp </w:t>
      </w:r>
      <w:r w:rsidR="003C6324" w:rsidRPr="0015221E">
        <w:rPr>
          <w:rFonts w:ascii="Times New Roman" w:eastAsia="Times New Roman" w:hAnsi="Times New Roman" w:cs="Times New Roman"/>
          <w:sz w:val="28"/>
          <w:szCs w:val="28"/>
        </w:rPr>
        <w:t>t</w:t>
      </w:r>
      <w:r w:rsidR="007B2E44" w:rsidRPr="0015221E">
        <w:rPr>
          <w:rFonts w:ascii="Times New Roman" w:eastAsia="Times New Roman" w:hAnsi="Times New Roman" w:cs="Times New Roman"/>
          <w:sz w:val="28"/>
          <w:szCs w:val="28"/>
        </w:rPr>
        <w:t xml:space="preserve">huộc địa bàn khu công nghiệp </w:t>
      </w:r>
      <w:r w:rsidR="00002475" w:rsidRPr="0015221E">
        <w:rPr>
          <w:rFonts w:ascii="Times New Roman" w:eastAsia="Times New Roman" w:hAnsi="Times New Roman" w:cs="Times New Roman"/>
          <w:sz w:val="28"/>
          <w:szCs w:val="28"/>
        </w:rPr>
        <w:t>tổ chức Hội thi về chính sách, pháp luật an toàn, vệ sinh lao động cấp cơ sở tại Khu công nghiệp tỉnh.</w:t>
      </w:r>
    </w:p>
    <w:p w14:paraId="7D0803D4" w14:textId="40C990B7" w:rsidR="00170275" w:rsidRPr="0015221E" w:rsidRDefault="00EF4FC4"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b/>
          <w:bCs/>
          <w:sz w:val="28"/>
          <w:szCs w:val="28"/>
        </w:rPr>
        <w:t>6</w:t>
      </w:r>
      <w:r w:rsidR="00F87EF7" w:rsidRPr="0015221E">
        <w:rPr>
          <w:rFonts w:ascii="Times New Roman" w:eastAsia="Times New Roman" w:hAnsi="Times New Roman" w:cs="Times New Roman"/>
          <w:b/>
          <w:bCs/>
          <w:sz w:val="28"/>
          <w:szCs w:val="28"/>
        </w:rPr>
        <w:t>.</w:t>
      </w:r>
      <w:r w:rsidR="00F87EF7" w:rsidRPr="0015221E">
        <w:rPr>
          <w:rFonts w:ascii="Times New Roman" w:eastAsia="Times New Roman" w:hAnsi="Times New Roman" w:cs="Times New Roman"/>
          <w:sz w:val="28"/>
          <w:szCs w:val="28"/>
        </w:rPr>
        <w:t xml:space="preserve"> Đề nghị Sở Nông</w:t>
      </w:r>
      <w:r w:rsidR="00CC41FF" w:rsidRPr="0015221E">
        <w:rPr>
          <w:rFonts w:ascii="Times New Roman" w:eastAsia="Times New Roman" w:hAnsi="Times New Roman" w:cs="Times New Roman"/>
          <w:sz w:val="28"/>
          <w:szCs w:val="28"/>
        </w:rPr>
        <w:t xml:space="preserve"> nghiệp và Phát triển nông thôn, Sở Công thương, Sở Xây dựng</w:t>
      </w:r>
      <w:r w:rsidR="00921271" w:rsidRPr="0015221E">
        <w:rPr>
          <w:rFonts w:ascii="Times New Roman" w:eastAsia="Times New Roman" w:hAnsi="Times New Roman" w:cs="Times New Roman"/>
          <w:sz w:val="28"/>
          <w:szCs w:val="28"/>
        </w:rPr>
        <w:t>, Hội Nông dân tỉnh</w:t>
      </w:r>
      <w:r w:rsidR="00CC41FF" w:rsidRPr="0015221E">
        <w:rPr>
          <w:rFonts w:ascii="Times New Roman" w:eastAsia="Times New Roman" w:hAnsi="Times New Roman" w:cs="Times New Roman"/>
          <w:sz w:val="28"/>
          <w:szCs w:val="28"/>
        </w:rPr>
        <w:t xml:space="preserve"> </w:t>
      </w:r>
    </w:p>
    <w:p w14:paraId="26C0049C" w14:textId="77777777" w:rsidR="00170275" w:rsidRPr="0015221E" w:rsidRDefault="00170275"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xml:space="preserve">- Chỉ </w:t>
      </w:r>
      <w:r w:rsidR="00CC41FF" w:rsidRPr="0015221E">
        <w:rPr>
          <w:rFonts w:ascii="Times New Roman" w:eastAsia="Times New Roman" w:hAnsi="Times New Roman" w:cs="Times New Roman"/>
          <w:sz w:val="28"/>
          <w:szCs w:val="28"/>
        </w:rPr>
        <w:t xml:space="preserve">đạo, hướng dẫn các đơn vị, doanh nghiệp thuộc ngành quản lý xây dựng Kế hoạch </w:t>
      </w:r>
      <w:r w:rsidR="00A6786D" w:rsidRPr="0015221E">
        <w:rPr>
          <w:rFonts w:ascii="Times New Roman" w:eastAsia="Times New Roman" w:hAnsi="Times New Roman" w:cs="Times New Roman"/>
          <w:sz w:val="28"/>
          <w:szCs w:val="28"/>
        </w:rPr>
        <w:t>tổ chức hưởng ứng Tháng hành động về an toàn, vệ sinh lao động</w:t>
      </w:r>
      <w:r w:rsidR="00A334AB" w:rsidRPr="0015221E">
        <w:rPr>
          <w:rFonts w:ascii="Times New Roman" w:eastAsia="Times New Roman" w:hAnsi="Times New Roman" w:cs="Times New Roman"/>
          <w:sz w:val="28"/>
          <w:szCs w:val="28"/>
        </w:rPr>
        <w:t xml:space="preserve"> và Tháng công nhân</w:t>
      </w:r>
      <w:r w:rsidR="00A6786D" w:rsidRPr="0015221E">
        <w:rPr>
          <w:rFonts w:ascii="Times New Roman" w:eastAsia="Times New Roman" w:hAnsi="Times New Roman" w:cs="Times New Roman"/>
          <w:sz w:val="28"/>
          <w:szCs w:val="28"/>
        </w:rPr>
        <w:t xml:space="preserve"> </w:t>
      </w:r>
      <w:r w:rsidR="00A334AB" w:rsidRPr="0015221E">
        <w:rPr>
          <w:rFonts w:ascii="Times New Roman" w:eastAsia="Times New Roman" w:hAnsi="Times New Roman" w:cs="Times New Roman"/>
          <w:sz w:val="28"/>
          <w:szCs w:val="28"/>
        </w:rPr>
        <w:t>năm 2024</w:t>
      </w:r>
      <w:r w:rsidR="00157D55" w:rsidRPr="0015221E">
        <w:rPr>
          <w:rFonts w:ascii="Times New Roman" w:eastAsia="Times New Roman" w:hAnsi="Times New Roman" w:cs="Times New Roman"/>
          <w:sz w:val="28"/>
          <w:szCs w:val="28"/>
        </w:rPr>
        <w:t xml:space="preserve"> nhằm đẩy mạnh các hoạt động đảm bả</w:t>
      </w:r>
      <w:r w:rsidR="005031D4" w:rsidRPr="0015221E">
        <w:rPr>
          <w:rFonts w:ascii="Times New Roman" w:eastAsia="Times New Roman" w:hAnsi="Times New Roman" w:cs="Times New Roman"/>
          <w:sz w:val="28"/>
          <w:szCs w:val="28"/>
        </w:rPr>
        <w:t xml:space="preserve">o an toàn, vệ sinh lao động tại nơi làm việc; tiếp cận trách nhiệm về an toàn, vệ sinh lao động đối với người tiêu dùng và trong chuỗi cung ứng các sản phẩm, hàng hoá, dịch vụ. </w:t>
      </w:r>
    </w:p>
    <w:p w14:paraId="30BDDC9B" w14:textId="77777777" w:rsidR="00170275" w:rsidRPr="0015221E" w:rsidRDefault="00170275"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xml:space="preserve">- </w:t>
      </w:r>
      <w:r w:rsidR="005031D4" w:rsidRPr="0015221E">
        <w:rPr>
          <w:rFonts w:ascii="Times New Roman" w:eastAsia="Times New Roman" w:hAnsi="Times New Roman" w:cs="Times New Roman"/>
          <w:sz w:val="28"/>
          <w:szCs w:val="28"/>
        </w:rPr>
        <w:t>Hướng dẫn tự kiểm tra công tác an toàn, vệ sinh lao động, qua đó thực hiện rà soát, bổ sung nội quy quy trình, biện pháp làm việc an toàn và cải thiện điều kiện lao động; tổ chức tuyên truyền cho cán bộ, công chức, viên chức, người lao động thực hiện tốt công tác an toàn, vệ sinh lao động</w:t>
      </w:r>
      <w:r w:rsidR="008972BD" w:rsidRPr="0015221E">
        <w:rPr>
          <w:rFonts w:ascii="Times New Roman" w:eastAsia="Times New Roman" w:hAnsi="Times New Roman" w:cs="Times New Roman"/>
          <w:sz w:val="28"/>
          <w:szCs w:val="28"/>
        </w:rPr>
        <w:t xml:space="preserve">. </w:t>
      </w:r>
    </w:p>
    <w:p w14:paraId="175BCD9B" w14:textId="60F31654" w:rsidR="00CC41FF" w:rsidRPr="0015221E" w:rsidRDefault="00170275"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xml:space="preserve">- </w:t>
      </w:r>
      <w:r w:rsidR="008972BD" w:rsidRPr="0015221E">
        <w:rPr>
          <w:rFonts w:ascii="Times New Roman" w:eastAsia="Times New Roman" w:hAnsi="Times New Roman" w:cs="Times New Roman"/>
          <w:sz w:val="28"/>
          <w:szCs w:val="28"/>
        </w:rPr>
        <w:t xml:space="preserve">Tăng </w:t>
      </w:r>
      <w:r w:rsidR="00F74095" w:rsidRPr="0015221E">
        <w:rPr>
          <w:rFonts w:ascii="Times New Roman" w:eastAsia="Times New Roman" w:hAnsi="Times New Roman" w:cs="Times New Roman"/>
          <w:sz w:val="28"/>
          <w:szCs w:val="28"/>
        </w:rPr>
        <w:t xml:space="preserve">cường công tác thanh tra, kiểm tra việc chấp hành các quy định về an toàn, vệ sinh lao động trong các lĩnh vực có nguy cơ cao gây mất </w:t>
      </w:r>
      <w:r w:rsidR="00CA2D49" w:rsidRPr="0015221E">
        <w:rPr>
          <w:rFonts w:ascii="Times New Roman" w:eastAsia="Times New Roman" w:hAnsi="Times New Roman" w:cs="Times New Roman"/>
          <w:sz w:val="28"/>
          <w:szCs w:val="28"/>
        </w:rPr>
        <w:t>an toàn, vệ sinh lao động</w:t>
      </w:r>
      <w:r w:rsidR="00F74095" w:rsidRPr="0015221E">
        <w:rPr>
          <w:rFonts w:ascii="Times New Roman" w:eastAsia="Times New Roman" w:hAnsi="Times New Roman" w:cs="Times New Roman"/>
          <w:sz w:val="28"/>
          <w:szCs w:val="28"/>
        </w:rPr>
        <w:t xml:space="preserve"> như: Công trình xây dựng, kinh doanh xăng dầu, khí gas hóa lỏng, các trạm bơm điện, cơ sở cơ khí, cưa xẻ gỗ; sửa chữa, bảo dưỡng hệ thống, thiết bị điện, sử dụng máy móc trong nông nghiệp</w:t>
      </w:r>
      <w:r w:rsidR="00104F72" w:rsidRPr="0015221E">
        <w:rPr>
          <w:rFonts w:ascii="Times New Roman" w:eastAsia="Times New Roman" w:hAnsi="Times New Roman" w:cs="Times New Roman"/>
          <w:sz w:val="28"/>
          <w:szCs w:val="28"/>
        </w:rPr>
        <w:t>, thuốc bảo vệ thực vật, vật tư trong nông nghiệp,</w:t>
      </w:r>
      <w:r w:rsidR="00F74095" w:rsidRPr="0015221E">
        <w:rPr>
          <w:rFonts w:ascii="Times New Roman" w:eastAsia="Times New Roman" w:hAnsi="Times New Roman" w:cs="Times New Roman"/>
          <w:sz w:val="28"/>
          <w:szCs w:val="28"/>
        </w:rPr>
        <w:t xml:space="preserve"> nhằ</w:t>
      </w:r>
      <w:r w:rsidR="00620B67" w:rsidRPr="0015221E">
        <w:rPr>
          <w:rFonts w:ascii="Times New Roman" w:eastAsia="Times New Roman" w:hAnsi="Times New Roman" w:cs="Times New Roman"/>
          <w:sz w:val="28"/>
          <w:szCs w:val="28"/>
        </w:rPr>
        <w:t>m ngăn ngừa nguy cơ xảy ra tai nạn lao động</w:t>
      </w:r>
      <w:r w:rsidR="005E580E" w:rsidRPr="0015221E">
        <w:rPr>
          <w:rFonts w:ascii="Times New Roman" w:eastAsia="Times New Roman" w:hAnsi="Times New Roman" w:cs="Times New Roman"/>
          <w:sz w:val="28"/>
          <w:szCs w:val="28"/>
        </w:rPr>
        <w:t>, bệnh nghề nghiệp</w:t>
      </w:r>
      <w:r w:rsidR="005B72F3" w:rsidRPr="0015221E">
        <w:rPr>
          <w:rFonts w:ascii="Times New Roman" w:eastAsia="Times New Roman" w:hAnsi="Times New Roman" w:cs="Times New Roman"/>
          <w:sz w:val="28"/>
          <w:szCs w:val="28"/>
        </w:rPr>
        <w:t>,…</w:t>
      </w:r>
    </w:p>
    <w:p w14:paraId="659D3C2D" w14:textId="10F2B67D" w:rsidR="00F87EF7" w:rsidRPr="0015221E" w:rsidRDefault="00EF4FC4"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b/>
          <w:bCs/>
          <w:sz w:val="28"/>
          <w:szCs w:val="28"/>
        </w:rPr>
        <w:t>7</w:t>
      </w:r>
      <w:r w:rsidR="00F87EF7" w:rsidRPr="0015221E">
        <w:rPr>
          <w:rFonts w:ascii="Times New Roman" w:eastAsia="Times New Roman" w:hAnsi="Times New Roman" w:cs="Times New Roman"/>
          <w:b/>
          <w:bCs/>
          <w:sz w:val="28"/>
          <w:szCs w:val="28"/>
        </w:rPr>
        <w:t>.</w:t>
      </w:r>
      <w:r w:rsidR="00F87EF7" w:rsidRPr="0015221E">
        <w:rPr>
          <w:rFonts w:ascii="Times New Roman" w:eastAsia="Times New Roman" w:hAnsi="Times New Roman" w:cs="Times New Roman"/>
          <w:sz w:val="28"/>
          <w:szCs w:val="28"/>
        </w:rPr>
        <w:t xml:space="preserve"> Trường Cao đẳng Cộng đồng Sóc Trăng, Cao đẳng nghề Sóc Trăng tổ chức tuyên</w:t>
      </w:r>
      <w:r w:rsidR="003170E5" w:rsidRPr="0015221E">
        <w:rPr>
          <w:rFonts w:ascii="Times New Roman" w:eastAsia="Times New Roman" w:hAnsi="Times New Roman" w:cs="Times New Roman"/>
          <w:sz w:val="28"/>
          <w:szCs w:val="28"/>
        </w:rPr>
        <w:t xml:space="preserve"> </w:t>
      </w:r>
      <w:r w:rsidR="00F87EF7" w:rsidRPr="0015221E">
        <w:rPr>
          <w:rFonts w:ascii="Times New Roman" w:eastAsia="Times New Roman" w:hAnsi="Times New Roman" w:cs="Times New Roman"/>
          <w:sz w:val="28"/>
          <w:szCs w:val="28"/>
        </w:rPr>
        <w:t xml:space="preserve">truyền về an toàn, vệ sinh lao động trong công chức, </w:t>
      </w:r>
      <w:r w:rsidR="003170E5" w:rsidRPr="0015221E">
        <w:rPr>
          <w:rFonts w:ascii="Times New Roman" w:eastAsia="Times New Roman" w:hAnsi="Times New Roman" w:cs="Times New Roman"/>
          <w:sz w:val="28"/>
          <w:szCs w:val="28"/>
        </w:rPr>
        <w:t xml:space="preserve">viên chức, </w:t>
      </w:r>
      <w:r w:rsidR="00F87EF7" w:rsidRPr="0015221E">
        <w:rPr>
          <w:rFonts w:ascii="Times New Roman" w:eastAsia="Times New Roman" w:hAnsi="Times New Roman" w:cs="Times New Roman"/>
          <w:sz w:val="28"/>
          <w:szCs w:val="28"/>
        </w:rPr>
        <w:t>giáo viên và học sinh, sinh</w:t>
      </w:r>
      <w:r w:rsidR="003170E5" w:rsidRPr="0015221E">
        <w:rPr>
          <w:rFonts w:ascii="Times New Roman" w:eastAsia="Times New Roman" w:hAnsi="Times New Roman" w:cs="Times New Roman"/>
          <w:sz w:val="28"/>
          <w:szCs w:val="28"/>
        </w:rPr>
        <w:t xml:space="preserve"> </w:t>
      </w:r>
      <w:r w:rsidR="00F87EF7" w:rsidRPr="0015221E">
        <w:rPr>
          <w:rFonts w:ascii="Times New Roman" w:eastAsia="Times New Roman" w:hAnsi="Times New Roman" w:cs="Times New Roman"/>
          <w:sz w:val="28"/>
          <w:szCs w:val="28"/>
        </w:rPr>
        <w:t>viên.</w:t>
      </w:r>
    </w:p>
    <w:p w14:paraId="227F391B" w14:textId="6BD66FDD" w:rsidR="00F87EF7" w:rsidRPr="0015221E" w:rsidRDefault="00EF4FC4"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b/>
          <w:bCs/>
          <w:sz w:val="28"/>
          <w:szCs w:val="28"/>
        </w:rPr>
        <w:t>8</w:t>
      </w:r>
      <w:r w:rsidR="00F87EF7" w:rsidRPr="0015221E">
        <w:rPr>
          <w:rFonts w:ascii="Times New Roman" w:eastAsia="Times New Roman" w:hAnsi="Times New Roman" w:cs="Times New Roman"/>
          <w:b/>
          <w:bCs/>
          <w:sz w:val="28"/>
          <w:szCs w:val="28"/>
        </w:rPr>
        <w:t>.</w:t>
      </w:r>
      <w:r w:rsidR="00F87EF7" w:rsidRPr="0015221E">
        <w:rPr>
          <w:rFonts w:ascii="Times New Roman" w:eastAsia="Times New Roman" w:hAnsi="Times New Roman" w:cs="Times New Roman"/>
          <w:sz w:val="28"/>
          <w:szCs w:val="28"/>
        </w:rPr>
        <w:t xml:space="preserve"> Thành viên Ban Chỉ đạo Tháng hành động về an toàn, vệ sinh lao động tỉnh căn</w:t>
      </w:r>
      <w:r w:rsidR="003170E5" w:rsidRPr="0015221E">
        <w:rPr>
          <w:rFonts w:ascii="Times New Roman" w:eastAsia="Times New Roman" w:hAnsi="Times New Roman" w:cs="Times New Roman"/>
          <w:sz w:val="28"/>
          <w:szCs w:val="28"/>
        </w:rPr>
        <w:t xml:space="preserve"> </w:t>
      </w:r>
      <w:r w:rsidR="00F87EF7" w:rsidRPr="0015221E">
        <w:rPr>
          <w:rFonts w:ascii="Times New Roman" w:eastAsia="Times New Roman" w:hAnsi="Times New Roman" w:cs="Times New Roman"/>
          <w:sz w:val="28"/>
          <w:szCs w:val="28"/>
        </w:rPr>
        <w:t xml:space="preserve">cứ chức năng, nhiệm vụ được giao phối hợp với Sở Lao động - Thương </w:t>
      </w:r>
      <w:r w:rsidR="00F87EF7" w:rsidRPr="00DA1023">
        <w:rPr>
          <w:rFonts w:ascii="Times New Roman" w:eastAsia="Times New Roman" w:hAnsi="Times New Roman" w:cs="Times New Roman"/>
          <w:spacing w:val="-6"/>
          <w:sz w:val="28"/>
          <w:szCs w:val="28"/>
        </w:rPr>
        <w:t>binh và Xã hội</w:t>
      </w:r>
      <w:r w:rsidR="003170E5" w:rsidRPr="00DA1023">
        <w:rPr>
          <w:rFonts w:ascii="Times New Roman" w:eastAsia="Times New Roman" w:hAnsi="Times New Roman" w:cs="Times New Roman"/>
          <w:spacing w:val="-6"/>
          <w:sz w:val="28"/>
          <w:szCs w:val="28"/>
        </w:rPr>
        <w:t xml:space="preserve"> </w:t>
      </w:r>
      <w:r w:rsidR="00F87EF7" w:rsidRPr="00DA1023">
        <w:rPr>
          <w:rFonts w:ascii="Times New Roman" w:eastAsia="Times New Roman" w:hAnsi="Times New Roman" w:cs="Times New Roman"/>
          <w:spacing w:val="-6"/>
          <w:sz w:val="28"/>
          <w:szCs w:val="28"/>
        </w:rPr>
        <w:t>triển khai thực hiện nội dung Kế hoạch đảm bảo hiệu quả, thiết thực.</w:t>
      </w:r>
    </w:p>
    <w:p w14:paraId="14659F0E" w14:textId="1CE459C5" w:rsidR="00F87EF7" w:rsidRPr="0015221E" w:rsidRDefault="00EF4FC4"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b/>
          <w:bCs/>
          <w:sz w:val="28"/>
          <w:szCs w:val="28"/>
        </w:rPr>
        <w:t>9</w:t>
      </w:r>
      <w:r w:rsidR="00F87EF7" w:rsidRPr="0015221E">
        <w:rPr>
          <w:rFonts w:ascii="Times New Roman" w:eastAsia="Times New Roman" w:hAnsi="Times New Roman" w:cs="Times New Roman"/>
          <w:b/>
          <w:bCs/>
          <w:sz w:val="28"/>
          <w:szCs w:val="28"/>
        </w:rPr>
        <w:t>.</w:t>
      </w:r>
      <w:r w:rsidR="00F87EF7" w:rsidRPr="0015221E">
        <w:rPr>
          <w:rFonts w:ascii="Times New Roman" w:eastAsia="Times New Roman" w:hAnsi="Times New Roman" w:cs="Times New Roman"/>
          <w:sz w:val="28"/>
          <w:szCs w:val="28"/>
        </w:rPr>
        <w:t xml:space="preserve"> Đề nghị Ủy Ban Mặt trận Tổ quốc Việt Nam tỉnh</w:t>
      </w:r>
      <w:r w:rsidR="003170E5" w:rsidRPr="0015221E">
        <w:rPr>
          <w:rFonts w:ascii="Times New Roman" w:eastAsia="Times New Roman" w:hAnsi="Times New Roman" w:cs="Times New Roman"/>
          <w:sz w:val="28"/>
          <w:szCs w:val="28"/>
        </w:rPr>
        <w:t>, Đoàn thể tỉnh</w:t>
      </w:r>
      <w:r w:rsidR="00F87EF7" w:rsidRPr="0015221E">
        <w:rPr>
          <w:rFonts w:ascii="Times New Roman" w:eastAsia="Times New Roman" w:hAnsi="Times New Roman" w:cs="Times New Roman"/>
          <w:sz w:val="28"/>
          <w:szCs w:val="28"/>
        </w:rPr>
        <w:t xml:space="preserve"> tham</w:t>
      </w:r>
      <w:r w:rsidR="003170E5" w:rsidRPr="0015221E">
        <w:rPr>
          <w:rFonts w:ascii="Times New Roman" w:eastAsia="Times New Roman" w:hAnsi="Times New Roman" w:cs="Times New Roman"/>
          <w:sz w:val="28"/>
          <w:szCs w:val="28"/>
        </w:rPr>
        <w:t xml:space="preserve"> </w:t>
      </w:r>
      <w:r w:rsidR="00F87EF7" w:rsidRPr="0015221E">
        <w:rPr>
          <w:rFonts w:ascii="Times New Roman" w:eastAsia="Times New Roman" w:hAnsi="Times New Roman" w:cs="Times New Roman"/>
          <w:sz w:val="28"/>
          <w:szCs w:val="28"/>
        </w:rPr>
        <w:t xml:space="preserve">gia hưởng ứng và phối hợp với các sở, ban ngành chức năng triển khai thực hiện </w:t>
      </w:r>
      <w:r w:rsidR="00F87EF7" w:rsidRPr="00DA1023">
        <w:rPr>
          <w:rFonts w:ascii="Times New Roman" w:eastAsia="Times New Roman" w:hAnsi="Times New Roman" w:cs="Times New Roman"/>
          <w:spacing w:val="-6"/>
          <w:sz w:val="28"/>
          <w:szCs w:val="28"/>
        </w:rPr>
        <w:t>tốt Tháng</w:t>
      </w:r>
      <w:r w:rsidR="003170E5" w:rsidRPr="00DA1023">
        <w:rPr>
          <w:rFonts w:ascii="Times New Roman" w:eastAsia="Times New Roman" w:hAnsi="Times New Roman" w:cs="Times New Roman"/>
          <w:spacing w:val="-6"/>
          <w:sz w:val="28"/>
          <w:szCs w:val="28"/>
        </w:rPr>
        <w:t xml:space="preserve"> </w:t>
      </w:r>
      <w:r w:rsidR="00F87EF7" w:rsidRPr="00DA1023">
        <w:rPr>
          <w:rFonts w:ascii="Times New Roman" w:eastAsia="Times New Roman" w:hAnsi="Times New Roman" w:cs="Times New Roman"/>
          <w:spacing w:val="-6"/>
          <w:sz w:val="28"/>
          <w:szCs w:val="28"/>
        </w:rPr>
        <w:t>hành động về an toàn, vệ sinh lao động</w:t>
      </w:r>
      <w:r w:rsidR="00D40F05" w:rsidRPr="00DA1023">
        <w:rPr>
          <w:rFonts w:ascii="Times New Roman" w:eastAsia="Times New Roman" w:hAnsi="Times New Roman" w:cs="Times New Roman"/>
          <w:spacing w:val="-6"/>
          <w:sz w:val="28"/>
          <w:szCs w:val="28"/>
        </w:rPr>
        <w:t xml:space="preserve"> và Tháng công nhân năm 2024</w:t>
      </w:r>
      <w:r w:rsidR="00F87EF7" w:rsidRPr="00DA1023">
        <w:rPr>
          <w:rFonts w:ascii="Times New Roman" w:eastAsia="Times New Roman" w:hAnsi="Times New Roman" w:cs="Times New Roman"/>
          <w:spacing w:val="-6"/>
          <w:sz w:val="28"/>
          <w:szCs w:val="28"/>
        </w:rPr>
        <w:t>.</w:t>
      </w:r>
    </w:p>
    <w:p w14:paraId="5DA4041B" w14:textId="666F03B5" w:rsidR="00BF0585" w:rsidRPr="0015221E" w:rsidRDefault="00EE4FD1"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b/>
          <w:sz w:val="28"/>
          <w:szCs w:val="28"/>
        </w:rPr>
        <w:t>10</w:t>
      </w:r>
      <w:r w:rsidR="001957FE" w:rsidRPr="0015221E">
        <w:rPr>
          <w:rFonts w:ascii="Times New Roman" w:eastAsia="Times New Roman" w:hAnsi="Times New Roman" w:cs="Times New Roman"/>
          <w:b/>
          <w:sz w:val="28"/>
          <w:szCs w:val="28"/>
        </w:rPr>
        <w:t xml:space="preserve">. </w:t>
      </w:r>
      <w:r w:rsidR="001957FE" w:rsidRPr="0015221E">
        <w:rPr>
          <w:rFonts w:ascii="Times New Roman" w:eastAsia="Times New Roman" w:hAnsi="Times New Roman" w:cs="Times New Roman"/>
          <w:sz w:val="28"/>
          <w:szCs w:val="28"/>
        </w:rPr>
        <w:t>Đài Phát thanh - Truyền hình Sóc Trăng</w:t>
      </w:r>
      <w:r w:rsidR="001123F6" w:rsidRPr="0015221E">
        <w:rPr>
          <w:rFonts w:ascii="Times New Roman" w:eastAsia="Times New Roman" w:hAnsi="Times New Roman" w:cs="Times New Roman"/>
          <w:sz w:val="28"/>
          <w:szCs w:val="28"/>
        </w:rPr>
        <w:t>, Báo Sóc Trăng, Cổng thông tin điện tử tỉnh</w:t>
      </w:r>
      <w:r w:rsidR="00E26A77" w:rsidRPr="0015221E">
        <w:rPr>
          <w:rFonts w:ascii="Times New Roman" w:eastAsia="Times New Roman" w:hAnsi="Times New Roman" w:cs="Times New Roman"/>
          <w:sz w:val="28"/>
          <w:szCs w:val="28"/>
        </w:rPr>
        <w:t xml:space="preserve"> </w:t>
      </w:r>
    </w:p>
    <w:p w14:paraId="732D07FB" w14:textId="7D76CA9F" w:rsidR="001957FE" w:rsidRPr="0015221E" w:rsidRDefault="00BF0585"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xml:space="preserve">- Tăng </w:t>
      </w:r>
      <w:r w:rsidR="00E26A77" w:rsidRPr="0015221E">
        <w:rPr>
          <w:rFonts w:ascii="Times New Roman" w:eastAsia="Times New Roman" w:hAnsi="Times New Roman" w:cs="Times New Roman"/>
          <w:sz w:val="28"/>
          <w:szCs w:val="28"/>
        </w:rPr>
        <w:t xml:space="preserve">cường tuyên truyền, truyền tải </w:t>
      </w:r>
      <w:r w:rsidR="00597BA0" w:rsidRPr="0015221E">
        <w:rPr>
          <w:rFonts w:ascii="Times New Roman" w:eastAsia="Times New Roman" w:hAnsi="Times New Roman" w:cs="Times New Roman"/>
          <w:sz w:val="28"/>
          <w:szCs w:val="28"/>
        </w:rPr>
        <w:t>thông điệp về an toàn, vệ sinh lao động trên nền tảng mạng xã hội phù hợp, đa dạng thể loại trong thời gian diễn ra Tháng hành động về an toàn, vệ sinh lao động và Tháng công nhân năm 2024.</w:t>
      </w:r>
    </w:p>
    <w:p w14:paraId="6EA2264B" w14:textId="385DB70A" w:rsidR="00BF0585" w:rsidRPr="0015221E" w:rsidRDefault="00BF0585"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xml:space="preserve">- Tuyên truyền về các chính sách, pháp luật liên quan lĩnh vực an toàn, vệ sinh lao động, đặc biệt các chế độ liên quan đến người lao động bị tai nạn lao động, bệnh nghề nghiệp; chia sẻ rộng rãi các mô hình, sáng kiến, ứng dụng công nghệ thông tin cải thiện điều kiện lao động; đẩy mạnh tuyên truyền, thông tin kịp thời về nguyên nhân các vụ </w:t>
      </w:r>
      <w:r w:rsidR="00182053" w:rsidRPr="0015221E">
        <w:rPr>
          <w:rFonts w:ascii="Times New Roman" w:eastAsia="Times New Roman" w:hAnsi="Times New Roman" w:cs="Times New Roman"/>
          <w:sz w:val="28"/>
          <w:szCs w:val="28"/>
        </w:rPr>
        <w:t>tai nạn lao động</w:t>
      </w:r>
      <w:r w:rsidRPr="0015221E">
        <w:rPr>
          <w:rFonts w:ascii="Times New Roman" w:eastAsia="Times New Roman" w:hAnsi="Times New Roman" w:cs="Times New Roman"/>
          <w:sz w:val="28"/>
          <w:szCs w:val="28"/>
        </w:rPr>
        <w:t xml:space="preserve">, sự cố để phòng tránh </w:t>
      </w:r>
      <w:r w:rsidR="00182053" w:rsidRPr="0015221E">
        <w:rPr>
          <w:rFonts w:ascii="Times New Roman" w:eastAsia="Times New Roman" w:hAnsi="Times New Roman" w:cs="Times New Roman"/>
          <w:sz w:val="28"/>
          <w:szCs w:val="28"/>
        </w:rPr>
        <w:t>tai nạn lao động, bệnh nghề nghiệp</w:t>
      </w:r>
      <w:r w:rsidRPr="0015221E">
        <w:rPr>
          <w:rFonts w:ascii="Times New Roman" w:eastAsia="Times New Roman" w:hAnsi="Times New Roman" w:cs="Times New Roman"/>
          <w:sz w:val="28"/>
          <w:szCs w:val="28"/>
        </w:rPr>
        <w:t>, cháy nổ trong doanh nghiệp, cơ sở sản xuất</w:t>
      </w:r>
      <w:r w:rsidR="003A6D05" w:rsidRPr="0015221E">
        <w:rPr>
          <w:rFonts w:ascii="Times New Roman" w:eastAsia="Times New Roman" w:hAnsi="Times New Roman" w:cs="Times New Roman"/>
          <w:sz w:val="28"/>
          <w:szCs w:val="28"/>
        </w:rPr>
        <w:t xml:space="preserve"> kinh doanh</w:t>
      </w:r>
      <w:r w:rsidR="00916959" w:rsidRPr="0015221E">
        <w:rPr>
          <w:rFonts w:ascii="Times New Roman" w:eastAsia="Times New Roman" w:hAnsi="Times New Roman" w:cs="Times New Roman"/>
          <w:sz w:val="28"/>
          <w:szCs w:val="28"/>
        </w:rPr>
        <w:t>, cộng đồng.</w:t>
      </w:r>
    </w:p>
    <w:p w14:paraId="4A08EE22" w14:textId="0A2FC42A" w:rsidR="003170E5" w:rsidRPr="0015221E" w:rsidRDefault="00EE4FD1" w:rsidP="00DA1023">
      <w:pPr>
        <w:spacing w:after="100" w:line="240" w:lineRule="auto"/>
        <w:ind w:firstLine="720"/>
        <w:jc w:val="both"/>
        <w:rPr>
          <w:rFonts w:ascii="Times New Roman" w:eastAsia="Times New Roman" w:hAnsi="Times New Roman" w:cs="Times New Roman"/>
          <w:bCs/>
          <w:sz w:val="28"/>
          <w:szCs w:val="28"/>
        </w:rPr>
      </w:pPr>
      <w:r w:rsidRPr="0015221E">
        <w:rPr>
          <w:rFonts w:ascii="Times New Roman" w:eastAsia="Times New Roman" w:hAnsi="Times New Roman" w:cs="Times New Roman"/>
          <w:b/>
          <w:sz w:val="28"/>
          <w:szCs w:val="28"/>
        </w:rPr>
        <w:t>11</w:t>
      </w:r>
      <w:r w:rsidR="003170E5" w:rsidRPr="0015221E">
        <w:rPr>
          <w:rFonts w:ascii="Times New Roman" w:eastAsia="Times New Roman" w:hAnsi="Times New Roman" w:cs="Times New Roman"/>
          <w:b/>
          <w:sz w:val="28"/>
          <w:szCs w:val="28"/>
        </w:rPr>
        <w:t>.</w:t>
      </w:r>
      <w:r w:rsidR="003170E5" w:rsidRPr="0015221E">
        <w:rPr>
          <w:rFonts w:ascii="Times New Roman" w:eastAsia="Times New Roman" w:hAnsi="Times New Roman" w:cs="Times New Roman"/>
          <w:bCs/>
          <w:sz w:val="28"/>
          <w:szCs w:val="28"/>
        </w:rPr>
        <w:t xml:space="preserve"> Các doanh nghiệp, cơ sở sản xuất kinh doanh </w:t>
      </w:r>
      <w:r w:rsidR="005135AD" w:rsidRPr="0015221E">
        <w:rPr>
          <w:rFonts w:ascii="Times New Roman" w:eastAsia="Times New Roman" w:hAnsi="Times New Roman" w:cs="Times New Roman"/>
          <w:bCs/>
          <w:sz w:val="28"/>
          <w:szCs w:val="28"/>
        </w:rPr>
        <w:t>t</w:t>
      </w:r>
      <w:r w:rsidR="003170E5" w:rsidRPr="0015221E">
        <w:rPr>
          <w:rFonts w:ascii="Times New Roman" w:eastAsia="Times New Roman" w:hAnsi="Times New Roman" w:cs="Times New Roman"/>
          <w:bCs/>
          <w:sz w:val="28"/>
          <w:szCs w:val="28"/>
        </w:rPr>
        <w:t xml:space="preserve">riển khai các hoạt động thông tin, tuyên truyền về các quy định pháp luật </w:t>
      </w:r>
      <w:r w:rsidR="005135AD" w:rsidRPr="0015221E">
        <w:rPr>
          <w:rFonts w:ascii="Times New Roman" w:eastAsia="Times New Roman" w:hAnsi="Times New Roman" w:cs="Times New Roman"/>
          <w:bCs/>
          <w:sz w:val="28"/>
          <w:szCs w:val="28"/>
        </w:rPr>
        <w:t xml:space="preserve">về </w:t>
      </w:r>
      <w:r w:rsidR="003170E5" w:rsidRPr="0015221E">
        <w:rPr>
          <w:rFonts w:ascii="Times New Roman" w:eastAsia="Times New Roman" w:hAnsi="Times New Roman" w:cs="Times New Roman"/>
          <w:bCs/>
          <w:sz w:val="28"/>
          <w:szCs w:val="28"/>
        </w:rPr>
        <w:t>an toàn, vệ sinh lao động để hưởng ứng Tháng hành động an toàn, vệ sinh lao động</w:t>
      </w:r>
      <w:r w:rsidR="00506981" w:rsidRPr="0015221E">
        <w:rPr>
          <w:rFonts w:ascii="Times New Roman" w:eastAsia="Times New Roman" w:hAnsi="Times New Roman" w:cs="Times New Roman"/>
          <w:bCs/>
          <w:sz w:val="28"/>
          <w:szCs w:val="28"/>
        </w:rPr>
        <w:t xml:space="preserve"> và Tháng công nhân năm 2024</w:t>
      </w:r>
      <w:r w:rsidR="003170E5" w:rsidRPr="0015221E">
        <w:rPr>
          <w:rFonts w:ascii="Times New Roman" w:eastAsia="Times New Roman" w:hAnsi="Times New Roman" w:cs="Times New Roman"/>
          <w:bCs/>
          <w:sz w:val="28"/>
          <w:szCs w:val="28"/>
        </w:rPr>
        <w:t xml:space="preserve"> của đơn vị</w:t>
      </w:r>
    </w:p>
    <w:p w14:paraId="491823D1" w14:textId="36C9E37F" w:rsidR="00104F72" w:rsidRPr="0015221E" w:rsidRDefault="003170E5" w:rsidP="00DA1023">
      <w:pPr>
        <w:spacing w:after="100" w:line="240" w:lineRule="auto"/>
        <w:ind w:firstLine="720"/>
        <w:jc w:val="both"/>
        <w:rPr>
          <w:rFonts w:ascii="Times New Roman" w:eastAsia="Times New Roman" w:hAnsi="Times New Roman" w:cs="Times New Roman"/>
          <w:bCs/>
          <w:sz w:val="28"/>
          <w:szCs w:val="28"/>
        </w:rPr>
      </w:pPr>
      <w:r w:rsidRPr="0015221E">
        <w:rPr>
          <w:rFonts w:ascii="Times New Roman" w:eastAsia="Times New Roman" w:hAnsi="Times New Roman" w:cs="Times New Roman"/>
          <w:bCs/>
          <w:sz w:val="28"/>
          <w:szCs w:val="28"/>
        </w:rPr>
        <w:t>-</w:t>
      </w:r>
      <w:r w:rsidR="00104F72" w:rsidRPr="0015221E">
        <w:rPr>
          <w:rFonts w:ascii="Times New Roman" w:eastAsia="Times New Roman" w:hAnsi="Times New Roman" w:cs="Times New Roman"/>
          <w:bCs/>
          <w:sz w:val="28"/>
          <w:szCs w:val="28"/>
        </w:rPr>
        <w:t xml:space="preserve"> </w:t>
      </w:r>
      <w:r w:rsidR="00FC7A32" w:rsidRPr="0015221E">
        <w:rPr>
          <w:rFonts w:ascii="Times New Roman" w:eastAsia="Times New Roman" w:hAnsi="Times New Roman" w:cs="Times New Roman"/>
          <w:bCs/>
          <w:sz w:val="28"/>
          <w:szCs w:val="28"/>
        </w:rPr>
        <w:t>Rà soát, x</w:t>
      </w:r>
      <w:r w:rsidR="00C62D58" w:rsidRPr="0015221E">
        <w:rPr>
          <w:rFonts w:ascii="Times New Roman" w:eastAsia="Times New Roman" w:hAnsi="Times New Roman" w:cs="Times New Roman"/>
          <w:bCs/>
          <w:sz w:val="28"/>
          <w:szCs w:val="28"/>
        </w:rPr>
        <w:t xml:space="preserve">ây dựng kế hoạch hành động cụ thể, trong đó tăng cường các hoạt động phối hợp, lồng ghép trong triển khai các hoạt động hưởng ứng Tháng hành động về </w:t>
      </w:r>
      <w:r w:rsidR="00721252" w:rsidRPr="0015221E">
        <w:rPr>
          <w:rFonts w:ascii="Times New Roman" w:eastAsia="Times New Roman" w:hAnsi="Times New Roman" w:cs="Times New Roman"/>
          <w:bCs/>
          <w:sz w:val="28"/>
          <w:szCs w:val="28"/>
        </w:rPr>
        <w:t xml:space="preserve">an toàn, vệ sinh lao động </w:t>
      </w:r>
      <w:r w:rsidR="00C62D58" w:rsidRPr="0015221E">
        <w:rPr>
          <w:rFonts w:ascii="Times New Roman" w:eastAsia="Times New Roman" w:hAnsi="Times New Roman" w:cs="Times New Roman"/>
          <w:bCs/>
          <w:sz w:val="28"/>
          <w:szCs w:val="28"/>
        </w:rPr>
        <w:t>và Tháng Công nhân năm 2024, đảm bảo thiết thực, hiệu quả.</w:t>
      </w:r>
    </w:p>
    <w:p w14:paraId="5FE88037" w14:textId="6AA62EF3" w:rsidR="006C65CE" w:rsidRPr="0015221E" w:rsidRDefault="006C65CE" w:rsidP="00DA1023">
      <w:pPr>
        <w:spacing w:after="100" w:line="240" w:lineRule="auto"/>
        <w:ind w:firstLine="720"/>
        <w:jc w:val="both"/>
        <w:rPr>
          <w:rFonts w:ascii="Times New Roman" w:eastAsia="Times New Roman" w:hAnsi="Times New Roman" w:cs="Times New Roman"/>
          <w:bCs/>
          <w:sz w:val="28"/>
          <w:szCs w:val="28"/>
        </w:rPr>
      </w:pPr>
      <w:r w:rsidRPr="0015221E">
        <w:rPr>
          <w:rFonts w:ascii="Times New Roman" w:eastAsia="Times New Roman" w:hAnsi="Times New Roman" w:cs="Times New Roman"/>
          <w:bCs/>
          <w:sz w:val="28"/>
          <w:szCs w:val="28"/>
        </w:rPr>
        <w:t xml:space="preserve">- </w:t>
      </w:r>
      <w:r w:rsidR="005A5CE2" w:rsidRPr="0015221E">
        <w:rPr>
          <w:rFonts w:ascii="Times New Roman" w:eastAsia="Times New Roman" w:hAnsi="Times New Roman" w:cs="Times New Roman"/>
          <w:bCs/>
          <w:sz w:val="28"/>
          <w:szCs w:val="28"/>
        </w:rPr>
        <w:t>Chỉ đạo, hướng dẫn các đơn vị, bộ phận trực thuộc triển khai các hoat động đảm bảo an toàn, vệ sinh lao động</w:t>
      </w:r>
      <w:r w:rsidR="006B012B" w:rsidRPr="0015221E">
        <w:rPr>
          <w:rFonts w:ascii="Times New Roman" w:eastAsia="Times New Roman" w:hAnsi="Times New Roman" w:cs="Times New Roman"/>
          <w:bCs/>
          <w:sz w:val="28"/>
          <w:szCs w:val="28"/>
        </w:rPr>
        <w:t xml:space="preserve"> tại nơi làm việc; tiếp cận trách nhiệm xã hội về an toàn, vệ sinh lao động đối với người tiêu dùng và trong chuỗi cung ứng các sản phẩm, hàng hóa, dịch vụ.</w:t>
      </w:r>
    </w:p>
    <w:p w14:paraId="4267676D" w14:textId="74A7DC6E" w:rsidR="00C62D58" w:rsidRPr="0015221E" w:rsidRDefault="00981CA0" w:rsidP="00DA1023">
      <w:pPr>
        <w:spacing w:after="100" w:line="240" w:lineRule="auto"/>
        <w:ind w:firstLine="720"/>
        <w:jc w:val="both"/>
        <w:rPr>
          <w:rFonts w:ascii="Times New Roman" w:eastAsia="Times New Roman" w:hAnsi="Times New Roman" w:cs="Times New Roman"/>
          <w:bCs/>
          <w:sz w:val="28"/>
          <w:szCs w:val="28"/>
        </w:rPr>
      </w:pPr>
      <w:r w:rsidRPr="0015221E">
        <w:rPr>
          <w:rFonts w:ascii="Times New Roman" w:eastAsia="Times New Roman" w:hAnsi="Times New Roman" w:cs="Times New Roman"/>
          <w:bCs/>
          <w:sz w:val="28"/>
          <w:szCs w:val="28"/>
        </w:rPr>
        <w:t>- Đổi mới, nâng cao chất lượng các hoạ</w:t>
      </w:r>
      <w:r w:rsidR="000C19DF" w:rsidRPr="0015221E">
        <w:rPr>
          <w:rFonts w:ascii="Times New Roman" w:eastAsia="Times New Roman" w:hAnsi="Times New Roman" w:cs="Times New Roman"/>
          <w:bCs/>
          <w:sz w:val="28"/>
          <w:szCs w:val="28"/>
        </w:rPr>
        <w:t xml:space="preserve">t động thông tin, truyền thông, </w:t>
      </w:r>
      <w:r w:rsidRPr="0015221E">
        <w:rPr>
          <w:rFonts w:ascii="Times New Roman" w:eastAsia="Times New Roman" w:hAnsi="Times New Roman" w:cs="Times New Roman"/>
          <w:bCs/>
          <w:sz w:val="28"/>
          <w:szCs w:val="28"/>
        </w:rPr>
        <w:t>huấn luyện</w:t>
      </w:r>
      <w:r w:rsidR="000C19DF" w:rsidRPr="0015221E">
        <w:rPr>
          <w:rFonts w:ascii="Times New Roman" w:eastAsia="Times New Roman" w:hAnsi="Times New Roman" w:cs="Times New Roman"/>
          <w:bCs/>
          <w:sz w:val="28"/>
          <w:szCs w:val="28"/>
        </w:rPr>
        <w:t xml:space="preserve"> an toàn, vệ sinh lao động</w:t>
      </w:r>
      <w:r w:rsidRPr="0015221E">
        <w:rPr>
          <w:rFonts w:ascii="Times New Roman" w:eastAsia="Times New Roman" w:hAnsi="Times New Roman" w:cs="Times New Roman"/>
          <w:bCs/>
          <w:sz w:val="28"/>
          <w:szCs w:val="28"/>
        </w:rPr>
        <w:t>, chú trọng</w:t>
      </w:r>
      <w:r w:rsidR="000C19DF" w:rsidRPr="0015221E">
        <w:rPr>
          <w:rFonts w:ascii="Times New Roman" w:eastAsia="Times New Roman" w:hAnsi="Times New Roman" w:cs="Times New Roman"/>
          <w:bCs/>
          <w:sz w:val="28"/>
          <w:szCs w:val="28"/>
        </w:rPr>
        <w:t xml:space="preserve"> huấn luyện thực hành, kỹ năng </w:t>
      </w:r>
      <w:r w:rsidRPr="0015221E">
        <w:rPr>
          <w:rFonts w:ascii="Times New Roman" w:eastAsia="Times New Roman" w:hAnsi="Times New Roman" w:cs="Times New Roman"/>
          <w:bCs/>
          <w:sz w:val="28"/>
          <w:szCs w:val="28"/>
        </w:rPr>
        <w:t>làm việc an toàn cho người lao động; rà soát, xâ</w:t>
      </w:r>
      <w:r w:rsidR="00B217B9" w:rsidRPr="0015221E">
        <w:rPr>
          <w:rFonts w:ascii="Times New Roman" w:eastAsia="Times New Roman" w:hAnsi="Times New Roman" w:cs="Times New Roman"/>
          <w:bCs/>
          <w:sz w:val="28"/>
          <w:szCs w:val="28"/>
        </w:rPr>
        <w:t xml:space="preserve">y dựng quy trình, biện pháp làm </w:t>
      </w:r>
      <w:r w:rsidRPr="0015221E">
        <w:rPr>
          <w:rFonts w:ascii="Times New Roman" w:eastAsia="Times New Roman" w:hAnsi="Times New Roman" w:cs="Times New Roman"/>
          <w:bCs/>
          <w:sz w:val="28"/>
          <w:szCs w:val="28"/>
        </w:rPr>
        <w:t xml:space="preserve">việc </w:t>
      </w:r>
      <w:r w:rsidR="00B217B9" w:rsidRPr="0015221E">
        <w:rPr>
          <w:rFonts w:ascii="Times New Roman" w:eastAsia="Times New Roman" w:hAnsi="Times New Roman" w:cs="Times New Roman"/>
          <w:bCs/>
          <w:sz w:val="28"/>
          <w:szCs w:val="28"/>
        </w:rPr>
        <w:t>an toàn</w:t>
      </w:r>
      <w:r w:rsidRPr="0015221E">
        <w:rPr>
          <w:rFonts w:ascii="Times New Roman" w:eastAsia="Times New Roman" w:hAnsi="Times New Roman" w:cs="Times New Roman"/>
          <w:bCs/>
          <w:sz w:val="28"/>
          <w:szCs w:val="28"/>
        </w:rPr>
        <w:t>, phòng chống cháy nổ tại các phân xưởng, nhà máy, các máy,</w:t>
      </w:r>
      <w:r w:rsidR="00B217B9" w:rsidRPr="0015221E">
        <w:rPr>
          <w:rFonts w:ascii="Times New Roman" w:eastAsia="Times New Roman" w:hAnsi="Times New Roman" w:cs="Times New Roman"/>
          <w:bCs/>
          <w:sz w:val="28"/>
          <w:szCs w:val="28"/>
        </w:rPr>
        <w:t xml:space="preserve"> </w:t>
      </w:r>
      <w:r w:rsidRPr="0015221E">
        <w:rPr>
          <w:rFonts w:ascii="Times New Roman" w:eastAsia="Times New Roman" w:hAnsi="Times New Roman" w:cs="Times New Roman"/>
          <w:bCs/>
          <w:sz w:val="28"/>
          <w:szCs w:val="28"/>
        </w:rPr>
        <w:t xml:space="preserve">thiết bị; </w:t>
      </w:r>
      <w:r w:rsidR="000437E7" w:rsidRPr="0015221E">
        <w:rPr>
          <w:rFonts w:ascii="Times New Roman" w:eastAsia="Times New Roman" w:hAnsi="Times New Roman" w:cs="Times New Roman"/>
          <w:bCs/>
          <w:sz w:val="28"/>
          <w:szCs w:val="28"/>
        </w:rPr>
        <w:t xml:space="preserve">từng máy, thiết bị </w:t>
      </w:r>
      <w:r w:rsidR="00093DF3" w:rsidRPr="0015221E">
        <w:rPr>
          <w:rFonts w:ascii="Times New Roman" w:eastAsia="Times New Roman" w:hAnsi="Times New Roman" w:cs="Times New Roman"/>
          <w:bCs/>
          <w:sz w:val="28"/>
          <w:szCs w:val="28"/>
        </w:rPr>
        <w:t>có yêu cầu nghiêm ngặt về an toàn, vệ sinh lao động.</w:t>
      </w:r>
    </w:p>
    <w:p w14:paraId="0ABD3DE3" w14:textId="2F849D34" w:rsidR="00134C94" w:rsidRPr="0015221E" w:rsidRDefault="00134C94" w:rsidP="00DA1023">
      <w:pPr>
        <w:spacing w:after="100" w:line="240" w:lineRule="auto"/>
        <w:ind w:firstLine="720"/>
        <w:jc w:val="both"/>
        <w:rPr>
          <w:rFonts w:ascii="Times New Roman" w:eastAsia="Times New Roman" w:hAnsi="Times New Roman" w:cs="Times New Roman"/>
          <w:bCs/>
          <w:sz w:val="28"/>
          <w:szCs w:val="28"/>
        </w:rPr>
      </w:pPr>
      <w:r w:rsidRPr="0015221E">
        <w:rPr>
          <w:rFonts w:ascii="Times New Roman" w:eastAsia="Times New Roman" w:hAnsi="Times New Roman" w:cs="Times New Roman"/>
          <w:bCs/>
          <w:sz w:val="28"/>
          <w:szCs w:val="28"/>
        </w:rPr>
        <w:t>- Tăng cường nghiên cứu, đầu tư cải tiến dây chuyền, máy, thiết bị, ứng dụng công nghệ thông tin trong kiểm soát các yếu tố nguy hiểm, có hại tại nơi làm việc, phòng ngừa tai nạn lao động, bệnh nghề nghiệp; triển khai các hoạt động chăm sóc sức khỏe, cải thiện điều kiện làm việc</w:t>
      </w:r>
      <w:r w:rsidR="005A74EB" w:rsidRPr="0015221E">
        <w:rPr>
          <w:rFonts w:ascii="Times New Roman" w:eastAsia="Times New Roman" w:hAnsi="Times New Roman" w:cs="Times New Roman"/>
          <w:bCs/>
          <w:sz w:val="28"/>
          <w:szCs w:val="28"/>
        </w:rPr>
        <w:t>, giảm căng thẳng tại nơi làm việc.</w:t>
      </w:r>
    </w:p>
    <w:p w14:paraId="544F813A" w14:textId="27A160BB" w:rsidR="003170E5" w:rsidRPr="0015221E" w:rsidRDefault="003170E5" w:rsidP="00DA1023">
      <w:pPr>
        <w:spacing w:after="100" w:line="240" w:lineRule="auto"/>
        <w:ind w:firstLine="720"/>
        <w:jc w:val="both"/>
        <w:rPr>
          <w:rFonts w:ascii="Times New Roman" w:eastAsia="Times New Roman" w:hAnsi="Times New Roman" w:cs="Times New Roman"/>
          <w:bCs/>
          <w:sz w:val="28"/>
          <w:szCs w:val="28"/>
        </w:rPr>
      </w:pPr>
      <w:r w:rsidRPr="0015221E">
        <w:rPr>
          <w:rFonts w:ascii="Times New Roman" w:eastAsia="Times New Roman" w:hAnsi="Times New Roman" w:cs="Times New Roman"/>
          <w:bCs/>
          <w:sz w:val="28"/>
          <w:szCs w:val="28"/>
        </w:rPr>
        <w:t>- Phát động các phong trào thi đua, ký giao ước thi đua đảm bảo an toàn, vệ sinh lao động trong các phân xưởng, tổ, đội; tổ chức các cuộc thi sáng kiến cải thiện điều kiện làm việc, giảm tai nạn lao động, bệnh nghề nghiệp; tuyên dương, khen thưởng.</w:t>
      </w:r>
    </w:p>
    <w:p w14:paraId="2FC25A17" w14:textId="77777777" w:rsidR="00444620" w:rsidRPr="0015221E" w:rsidRDefault="00444620" w:rsidP="00DA1023">
      <w:pPr>
        <w:spacing w:after="100" w:line="240" w:lineRule="auto"/>
        <w:ind w:firstLine="720"/>
        <w:jc w:val="both"/>
        <w:rPr>
          <w:rFonts w:ascii="Times New Roman" w:eastAsia="Times New Roman" w:hAnsi="Times New Roman" w:cs="Times New Roman"/>
          <w:bCs/>
          <w:sz w:val="28"/>
          <w:szCs w:val="28"/>
        </w:rPr>
      </w:pPr>
      <w:r w:rsidRPr="0015221E">
        <w:rPr>
          <w:rFonts w:ascii="Times New Roman" w:eastAsia="Times New Roman" w:hAnsi="Times New Roman" w:cs="Times New Roman"/>
          <w:bCs/>
          <w:sz w:val="28"/>
          <w:szCs w:val="28"/>
        </w:rPr>
        <w:t>- Tổ chức treo băng rôn, pa nô, khẩu hiệu tuyên truyền hưởng ứng Tháng hành động về an toàn, vệ sinh lao động và Tháng công nhân năm 2024.</w:t>
      </w:r>
    </w:p>
    <w:p w14:paraId="0AE00F91" w14:textId="185058EF" w:rsidR="00817BB0" w:rsidRPr="0015221E" w:rsidRDefault="00CB4727" w:rsidP="00DA1023">
      <w:pPr>
        <w:spacing w:after="10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Trên đây là Kế hoạch tổ chức Tháng hành động về an toàn, vệ sinh lao động và Tháng công nhân năm 2024</w:t>
      </w:r>
      <w:r w:rsidRPr="0015221E">
        <w:rPr>
          <w:rFonts w:ascii="Times New Roman" w:eastAsia="Times New Roman" w:hAnsi="Times New Roman" w:cs="Times New Roman"/>
          <w:sz w:val="28"/>
          <w:szCs w:val="28"/>
        </w:rPr>
        <w:t xml:space="preserve">. </w:t>
      </w:r>
      <w:r w:rsidRPr="0015221E">
        <w:rPr>
          <w:rFonts w:ascii="Times New Roman" w:hAnsi="Times New Roman" w:cs="Times New Roman"/>
          <w:sz w:val="28"/>
          <w:szCs w:val="28"/>
        </w:rPr>
        <w:t>Đề nghị cơ quan, đơn vị, địa phương triển khai thực hiện Kế hoạch này</w:t>
      </w:r>
      <w:r w:rsidR="003170E5" w:rsidRPr="0015221E">
        <w:rPr>
          <w:rFonts w:ascii="Times New Roman" w:eastAsia="Times New Roman" w:hAnsi="Times New Roman" w:cs="Times New Roman"/>
          <w:bCs/>
          <w:sz w:val="28"/>
          <w:szCs w:val="28"/>
        </w:rPr>
        <w:t xml:space="preserve"> và báo cáo kết quả thực hiện về Sở lao động - Thương binh và Xã hội </w:t>
      </w:r>
      <w:r w:rsidR="00B4084D" w:rsidRPr="0015221E">
        <w:rPr>
          <w:rFonts w:ascii="Times New Roman" w:eastAsia="Times New Roman" w:hAnsi="Times New Roman" w:cs="Times New Roman"/>
          <w:b/>
          <w:sz w:val="28"/>
          <w:szCs w:val="28"/>
        </w:rPr>
        <w:t>trước ngày 31/5/2024</w:t>
      </w:r>
      <w:r w:rsidR="003170E5" w:rsidRPr="0015221E">
        <w:rPr>
          <w:rFonts w:ascii="Times New Roman" w:eastAsia="Times New Roman" w:hAnsi="Times New Roman" w:cs="Times New Roman"/>
          <w:bCs/>
          <w:sz w:val="28"/>
          <w:szCs w:val="28"/>
        </w:rPr>
        <w:t xml:space="preserve"> để tổng hợp, báo cáo Ủy ban nhân dân tỉnh và Bộ L</w:t>
      </w:r>
      <w:r w:rsidRPr="0015221E">
        <w:rPr>
          <w:rFonts w:ascii="Times New Roman" w:eastAsia="Times New Roman" w:hAnsi="Times New Roman" w:cs="Times New Roman"/>
          <w:bCs/>
          <w:sz w:val="28"/>
          <w:szCs w:val="28"/>
        </w:rPr>
        <w:t>ao động - Thương binh và Xã hội</w:t>
      </w:r>
      <w:r w:rsidRPr="0015221E">
        <w:rPr>
          <w:rFonts w:ascii="Times New Roman" w:hAnsi="Times New Roman" w:cs="Times New Roman"/>
          <w:sz w:val="28"/>
          <w:szCs w:val="28"/>
        </w:rPr>
        <w:t xml:space="preserve">; trong quá trình triển khai thực hiện có vấn đề phát sinh, vướng mắc, vượt thẩm quyền, đề nghị các cơ quan, đơn vị kịp thời báo cáo gửi </w:t>
      </w:r>
      <w:r w:rsidRPr="0015221E">
        <w:rPr>
          <w:rFonts w:ascii="Times New Roman" w:eastAsia="Times New Roman" w:hAnsi="Times New Roman" w:cs="Times New Roman"/>
          <w:bCs/>
          <w:sz w:val="28"/>
          <w:szCs w:val="28"/>
        </w:rPr>
        <w:t>ở lao động - Thương binh và Xã hội</w:t>
      </w:r>
      <w:r w:rsidRPr="0015221E">
        <w:rPr>
          <w:rFonts w:ascii="Times New Roman" w:eastAsia="Times New Roman" w:hAnsi="Times New Roman" w:cs="Times New Roman"/>
          <w:bCs/>
          <w:sz w:val="28"/>
          <w:szCs w:val="28"/>
        </w:rPr>
        <w:t xml:space="preserve"> </w:t>
      </w:r>
      <w:r w:rsidRPr="0015221E">
        <w:rPr>
          <w:rFonts w:ascii="Times New Roman" w:hAnsi="Times New Roman" w:cs="Times New Roman"/>
          <w:sz w:val="28"/>
          <w:szCs w:val="28"/>
        </w:rPr>
        <w:t>tham mưu và đề xuất Ủy ban nhân dân tỉnh./.</w:t>
      </w:r>
    </w:p>
    <w:bookmarkEnd w:id="0"/>
    <w:p w14:paraId="79A1FBAD" w14:textId="77777777" w:rsidR="003B6DA5" w:rsidRPr="0015221E" w:rsidRDefault="003B6DA5" w:rsidP="0089765E">
      <w:pPr>
        <w:spacing w:before="60" w:after="0" w:line="240" w:lineRule="auto"/>
        <w:ind w:firstLine="720"/>
        <w:jc w:val="both"/>
        <w:rPr>
          <w:rFonts w:ascii="Times New Roman" w:eastAsia="Times New Roman" w:hAnsi="Times New Roman" w:cs="Times New Roman"/>
          <w:sz w:val="28"/>
          <w:szCs w:val="28"/>
        </w:rPr>
      </w:pPr>
    </w:p>
    <w:tbl>
      <w:tblPr>
        <w:tblW w:w="9468" w:type="dxa"/>
        <w:tblLook w:val="04A0" w:firstRow="1" w:lastRow="0" w:firstColumn="1" w:lastColumn="0" w:noHBand="0" w:noVBand="1"/>
      </w:tblPr>
      <w:tblGrid>
        <w:gridCol w:w="5688"/>
        <w:gridCol w:w="3780"/>
      </w:tblGrid>
      <w:tr w:rsidR="00817BB0" w:rsidRPr="0015221E" w14:paraId="37B917C7" w14:textId="77777777" w:rsidTr="00817BB0">
        <w:tc>
          <w:tcPr>
            <w:tcW w:w="5688" w:type="dxa"/>
          </w:tcPr>
          <w:p w14:paraId="3A969371" w14:textId="77777777" w:rsidR="00817BB0" w:rsidRPr="0015221E" w:rsidRDefault="00817BB0" w:rsidP="0015221E">
            <w:pPr>
              <w:spacing w:after="0" w:line="240" w:lineRule="auto"/>
              <w:rPr>
                <w:rFonts w:ascii="Times New Roman" w:eastAsia="Times New Roman" w:hAnsi="Times New Roman" w:cs="Times New Roman"/>
                <w:sz w:val="28"/>
                <w:szCs w:val="24"/>
              </w:rPr>
            </w:pPr>
            <w:r w:rsidRPr="0015221E">
              <w:rPr>
                <w:rFonts w:ascii="Times New Roman" w:eastAsia="Times New Roman" w:hAnsi="Times New Roman" w:cs="Times New Roman"/>
                <w:b/>
                <w:bCs/>
                <w:i/>
                <w:iCs/>
                <w:sz w:val="24"/>
                <w:szCs w:val="24"/>
              </w:rPr>
              <w:t>Nơi nhận:</w:t>
            </w:r>
            <w:r w:rsidRPr="0015221E">
              <w:rPr>
                <w:rFonts w:ascii="Times New Roman" w:eastAsia="Times New Roman" w:hAnsi="Times New Roman" w:cs="Times New Roman"/>
                <w:sz w:val="26"/>
                <w:szCs w:val="26"/>
              </w:rPr>
              <w:t xml:space="preserve"> </w:t>
            </w:r>
          </w:p>
        </w:tc>
        <w:tc>
          <w:tcPr>
            <w:tcW w:w="3780" w:type="dxa"/>
          </w:tcPr>
          <w:p w14:paraId="3DA32B18" w14:textId="77777777" w:rsidR="00817BB0" w:rsidRPr="0015221E" w:rsidRDefault="00817BB0" w:rsidP="00817BB0">
            <w:pPr>
              <w:keepNext/>
              <w:tabs>
                <w:tab w:val="left" w:pos="1540"/>
                <w:tab w:val="right" w:pos="9315"/>
              </w:tabs>
              <w:spacing w:after="0" w:line="240" w:lineRule="auto"/>
              <w:jc w:val="center"/>
              <w:outlineLvl w:val="1"/>
              <w:rPr>
                <w:rFonts w:ascii="Times New Roman" w:eastAsia="Times New Roman" w:hAnsi="Times New Roman" w:cs="Times New Roman"/>
                <w:b/>
                <w:bCs/>
                <w:kern w:val="26"/>
                <w:sz w:val="28"/>
                <w:szCs w:val="28"/>
                <w:lang w:val="x-none" w:eastAsia="x-none"/>
              </w:rPr>
            </w:pPr>
            <w:r w:rsidRPr="0015221E">
              <w:rPr>
                <w:rFonts w:ascii="Times New Roman" w:eastAsia="Times New Roman" w:hAnsi="Times New Roman" w:cs="Times New Roman"/>
                <w:b/>
                <w:bCs/>
                <w:kern w:val="26"/>
                <w:sz w:val="28"/>
                <w:szCs w:val="28"/>
              </w:rPr>
              <w:t>TM. ỦY BAN NHÂN DÂN</w:t>
            </w:r>
          </w:p>
        </w:tc>
      </w:tr>
      <w:tr w:rsidR="00817BB0" w:rsidRPr="0015221E" w14:paraId="319D10B0" w14:textId="77777777" w:rsidTr="00817BB0">
        <w:tc>
          <w:tcPr>
            <w:tcW w:w="5688" w:type="dxa"/>
          </w:tcPr>
          <w:p w14:paraId="52D201E3" w14:textId="77777777" w:rsidR="00817BB0" w:rsidRPr="0015221E" w:rsidRDefault="00817BB0" w:rsidP="0015221E">
            <w:pPr>
              <w:spacing w:after="0" w:line="240" w:lineRule="auto"/>
              <w:jc w:val="both"/>
              <w:rPr>
                <w:rFonts w:ascii="Times New Roman" w:eastAsia="Times New Roman" w:hAnsi="Times New Roman" w:cs="Times New Roman"/>
                <w:bCs/>
                <w:iCs/>
              </w:rPr>
            </w:pPr>
            <w:r w:rsidRPr="0015221E">
              <w:rPr>
                <w:rFonts w:ascii="Times New Roman" w:eastAsia="Times New Roman" w:hAnsi="Times New Roman" w:cs="Times New Roman"/>
                <w:bCs/>
                <w:i/>
                <w:iCs/>
              </w:rPr>
              <w:t xml:space="preserve">- </w:t>
            </w:r>
            <w:r w:rsidRPr="0015221E">
              <w:rPr>
                <w:rFonts w:ascii="Times New Roman" w:eastAsia="Times New Roman" w:hAnsi="Times New Roman" w:cs="Times New Roman"/>
                <w:bCs/>
                <w:iCs/>
              </w:rPr>
              <w:t>Cục ATLĐ (Bộ LĐTBXH);</w:t>
            </w:r>
          </w:p>
          <w:p w14:paraId="5D9F3E13" w14:textId="2EBD503C" w:rsidR="00817BB0" w:rsidRPr="0015221E" w:rsidRDefault="00817BB0" w:rsidP="0015221E">
            <w:pPr>
              <w:spacing w:after="0" w:line="240" w:lineRule="auto"/>
              <w:jc w:val="both"/>
              <w:rPr>
                <w:rFonts w:ascii="Times New Roman" w:eastAsia="Times New Roman" w:hAnsi="Times New Roman" w:cs="Times New Roman"/>
                <w:bCs/>
                <w:iCs/>
              </w:rPr>
            </w:pPr>
            <w:r w:rsidRPr="0015221E">
              <w:rPr>
                <w:rFonts w:ascii="Times New Roman" w:eastAsia="Times New Roman" w:hAnsi="Times New Roman" w:cs="Times New Roman"/>
                <w:bCs/>
                <w:iCs/>
              </w:rPr>
              <w:t xml:space="preserve">- </w:t>
            </w:r>
            <w:r w:rsidR="0015221E" w:rsidRPr="0015221E">
              <w:rPr>
                <w:rFonts w:ascii="Times New Roman" w:eastAsia="Times New Roman" w:hAnsi="Times New Roman" w:cs="Times New Roman"/>
                <w:bCs/>
                <w:iCs/>
              </w:rPr>
              <w:t>TT. TU, TT. HĐND</w:t>
            </w:r>
            <w:r w:rsidRPr="0015221E">
              <w:rPr>
                <w:rFonts w:ascii="Times New Roman" w:eastAsia="Times New Roman" w:hAnsi="Times New Roman" w:cs="Times New Roman"/>
                <w:bCs/>
                <w:iCs/>
              </w:rPr>
              <w:t>;</w:t>
            </w:r>
          </w:p>
          <w:p w14:paraId="1C020113" w14:textId="77777777" w:rsidR="00817BB0" w:rsidRPr="0015221E" w:rsidRDefault="00817BB0" w:rsidP="0015221E">
            <w:pPr>
              <w:spacing w:after="0" w:line="240" w:lineRule="auto"/>
              <w:jc w:val="both"/>
              <w:rPr>
                <w:rFonts w:ascii="Times New Roman" w:eastAsia="Times New Roman" w:hAnsi="Times New Roman" w:cs="Times New Roman"/>
                <w:bCs/>
                <w:iCs/>
              </w:rPr>
            </w:pPr>
            <w:r w:rsidRPr="0015221E">
              <w:rPr>
                <w:rFonts w:ascii="Times New Roman" w:eastAsia="Times New Roman" w:hAnsi="Times New Roman" w:cs="Times New Roman"/>
                <w:bCs/>
                <w:iCs/>
              </w:rPr>
              <w:t>- Các sở, ban ngành tỉnh;</w:t>
            </w:r>
          </w:p>
          <w:p w14:paraId="13EFEBA1" w14:textId="77777777" w:rsidR="00817BB0" w:rsidRPr="0015221E" w:rsidRDefault="00817BB0" w:rsidP="0015221E">
            <w:pPr>
              <w:spacing w:after="0" w:line="240" w:lineRule="auto"/>
              <w:jc w:val="both"/>
              <w:rPr>
                <w:rFonts w:ascii="Times New Roman" w:eastAsia="Times New Roman" w:hAnsi="Times New Roman" w:cs="Times New Roman"/>
                <w:bCs/>
                <w:iCs/>
              </w:rPr>
            </w:pPr>
            <w:r w:rsidRPr="0015221E">
              <w:rPr>
                <w:rFonts w:ascii="Times New Roman" w:eastAsia="Times New Roman" w:hAnsi="Times New Roman" w:cs="Times New Roman"/>
                <w:bCs/>
                <w:iCs/>
              </w:rPr>
              <w:t>- BQL các KCN tỉnh;</w:t>
            </w:r>
          </w:p>
          <w:p w14:paraId="762F3C07" w14:textId="72A90F48" w:rsidR="00817BB0" w:rsidRPr="0015221E" w:rsidRDefault="00817BB0" w:rsidP="0015221E">
            <w:pPr>
              <w:spacing w:after="0" w:line="240" w:lineRule="auto"/>
              <w:jc w:val="both"/>
              <w:rPr>
                <w:rFonts w:ascii="Times New Roman" w:eastAsia="Times New Roman" w:hAnsi="Times New Roman" w:cs="Times New Roman"/>
                <w:bCs/>
                <w:iCs/>
              </w:rPr>
            </w:pPr>
            <w:r w:rsidRPr="0015221E">
              <w:rPr>
                <w:rFonts w:ascii="Times New Roman" w:eastAsia="Times New Roman" w:hAnsi="Times New Roman" w:cs="Times New Roman"/>
                <w:bCs/>
                <w:iCs/>
              </w:rPr>
              <w:t xml:space="preserve">- </w:t>
            </w:r>
            <w:r w:rsidR="005135AD" w:rsidRPr="0015221E">
              <w:rPr>
                <w:rFonts w:ascii="Times New Roman" w:eastAsia="Times New Roman" w:hAnsi="Times New Roman" w:cs="Times New Roman"/>
                <w:bCs/>
                <w:iCs/>
              </w:rPr>
              <w:t xml:space="preserve">Hiệp hội DN tỉnh, </w:t>
            </w:r>
            <w:r w:rsidRPr="0015221E">
              <w:rPr>
                <w:rFonts w:ascii="Times New Roman" w:eastAsia="Times New Roman" w:hAnsi="Times New Roman" w:cs="Times New Roman"/>
                <w:bCs/>
                <w:iCs/>
              </w:rPr>
              <w:t>L</w:t>
            </w:r>
            <w:r w:rsidR="005135AD" w:rsidRPr="0015221E">
              <w:rPr>
                <w:rFonts w:ascii="Times New Roman" w:eastAsia="Times New Roman" w:hAnsi="Times New Roman" w:cs="Times New Roman"/>
                <w:bCs/>
                <w:iCs/>
              </w:rPr>
              <w:t>M</w:t>
            </w:r>
            <w:r w:rsidRPr="0015221E">
              <w:rPr>
                <w:rFonts w:ascii="Times New Roman" w:eastAsia="Times New Roman" w:hAnsi="Times New Roman" w:cs="Times New Roman"/>
                <w:bCs/>
                <w:iCs/>
              </w:rPr>
              <w:t>HTX tỉnh;</w:t>
            </w:r>
          </w:p>
          <w:p w14:paraId="0D1ECFC2" w14:textId="6C1F7711" w:rsidR="00817BB0" w:rsidRPr="0015221E" w:rsidRDefault="00817BB0" w:rsidP="0015221E">
            <w:pPr>
              <w:spacing w:after="0" w:line="240" w:lineRule="auto"/>
              <w:jc w:val="both"/>
              <w:rPr>
                <w:rFonts w:ascii="Times New Roman" w:eastAsia="Times New Roman" w:hAnsi="Times New Roman" w:cs="Times New Roman"/>
                <w:bCs/>
                <w:iCs/>
              </w:rPr>
            </w:pPr>
            <w:r w:rsidRPr="0015221E">
              <w:rPr>
                <w:rFonts w:ascii="Times New Roman" w:eastAsia="Times New Roman" w:hAnsi="Times New Roman" w:cs="Times New Roman"/>
                <w:bCs/>
                <w:iCs/>
              </w:rPr>
              <w:t>- Báo ST, Đài PTTH tỉnh</w:t>
            </w:r>
            <w:r w:rsidR="001957FE" w:rsidRPr="0015221E">
              <w:rPr>
                <w:rFonts w:ascii="Times New Roman" w:eastAsia="Times New Roman" w:hAnsi="Times New Roman" w:cs="Times New Roman"/>
                <w:bCs/>
                <w:iCs/>
              </w:rPr>
              <w:t>, Cổng TTĐT</w:t>
            </w:r>
            <w:r w:rsidRPr="0015221E">
              <w:rPr>
                <w:rFonts w:ascii="Times New Roman" w:eastAsia="Times New Roman" w:hAnsi="Times New Roman" w:cs="Times New Roman"/>
                <w:bCs/>
                <w:iCs/>
              </w:rPr>
              <w:t>;</w:t>
            </w:r>
          </w:p>
          <w:p w14:paraId="7214F8A6" w14:textId="77777777" w:rsidR="00817BB0" w:rsidRPr="0015221E" w:rsidRDefault="00817BB0" w:rsidP="0015221E">
            <w:pPr>
              <w:spacing w:after="0" w:line="240" w:lineRule="auto"/>
              <w:jc w:val="both"/>
              <w:rPr>
                <w:rFonts w:ascii="Times New Roman" w:eastAsia="Times New Roman" w:hAnsi="Times New Roman" w:cs="Times New Roman"/>
                <w:bCs/>
                <w:iCs/>
              </w:rPr>
            </w:pPr>
            <w:r w:rsidRPr="0015221E">
              <w:rPr>
                <w:rFonts w:ascii="Times New Roman" w:eastAsia="Times New Roman" w:hAnsi="Times New Roman" w:cs="Times New Roman"/>
                <w:bCs/>
                <w:iCs/>
              </w:rPr>
              <w:t>- Trường CĐCĐST, CĐNST;</w:t>
            </w:r>
          </w:p>
          <w:p w14:paraId="2993FAD5" w14:textId="48317A07" w:rsidR="00817BB0" w:rsidRPr="0015221E" w:rsidRDefault="00817BB0" w:rsidP="0015221E">
            <w:pPr>
              <w:spacing w:after="0" w:line="240" w:lineRule="auto"/>
              <w:jc w:val="both"/>
              <w:rPr>
                <w:rFonts w:ascii="Times New Roman" w:eastAsia="Times New Roman" w:hAnsi="Times New Roman" w:cs="Times New Roman"/>
                <w:bCs/>
                <w:iCs/>
              </w:rPr>
            </w:pPr>
            <w:r w:rsidRPr="0015221E">
              <w:rPr>
                <w:rFonts w:ascii="Times New Roman" w:eastAsia="Times New Roman" w:hAnsi="Times New Roman" w:cs="Times New Roman"/>
                <w:bCs/>
                <w:iCs/>
              </w:rPr>
              <w:t xml:space="preserve">- UBMTTQVN tỉnh, </w:t>
            </w:r>
            <w:r w:rsidR="0015221E" w:rsidRPr="0015221E">
              <w:rPr>
                <w:rFonts w:ascii="Times New Roman" w:eastAsia="Times New Roman" w:hAnsi="Times New Roman" w:cs="Times New Roman"/>
                <w:bCs/>
                <w:iCs/>
              </w:rPr>
              <w:t>đ</w:t>
            </w:r>
            <w:r w:rsidRPr="0015221E">
              <w:rPr>
                <w:rFonts w:ascii="Times New Roman" w:eastAsia="Times New Roman" w:hAnsi="Times New Roman" w:cs="Times New Roman"/>
                <w:bCs/>
                <w:iCs/>
              </w:rPr>
              <w:t>oàn thể tỉnh;</w:t>
            </w:r>
          </w:p>
          <w:p w14:paraId="2D0A810A" w14:textId="13905433" w:rsidR="00817BB0" w:rsidRPr="0015221E" w:rsidRDefault="00817BB0" w:rsidP="0015221E">
            <w:pPr>
              <w:spacing w:after="0" w:line="240" w:lineRule="auto"/>
              <w:jc w:val="both"/>
              <w:rPr>
                <w:rFonts w:ascii="Times New Roman" w:eastAsia="Times New Roman" w:hAnsi="Times New Roman" w:cs="Times New Roman"/>
                <w:bCs/>
                <w:iCs/>
              </w:rPr>
            </w:pPr>
            <w:r w:rsidRPr="0015221E">
              <w:rPr>
                <w:rFonts w:ascii="Times New Roman" w:eastAsia="Times New Roman" w:hAnsi="Times New Roman" w:cs="Times New Roman"/>
                <w:bCs/>
                <w:iCs/>
              </w:rPr>
              <w:t xml:space="preserve">- Thành viên BCĐ </w:t>
            </w:r>
            <w:r w:rsidR="0015221E" w:rsidRPr="0015221E">
              <w:rPr>
                <w:rFonts w:ascii="Times New Roman" w:eastAsia="Times New Roman" w:hAnsi="Times New Roman" w:cs="Times New Roman"/>
                <w:bCs/>
                <w:iCs/>
              </w:rPr>
              <w:t>T</w:t>
            </w:r>
            <w:r w:rsidR="0015221E" w:rsidRPr="0015221E">
              <w:rPr>
                <w:rFonts w:ascii="Times New Roman" w:eastAsia="Times New Roman" w:hAnsi="Times New Roman" w:cs="Times New Roman"/>
                <w:bCs/>
                <w:iCs/>
              </w:rPr>
              <w:t>HĐVATVSLĐ</w:t>
            </w:r>
            <w:r w:rsidR="0015221E" w:rsidRPr="0015221E">
              <w:rPr>
                <w:rFonts w:ascii="Times New Roman" w:eastAsia="Times New Roman" w:hAnsi="Times New Roman" w:cs="Times New Roman"/>
                <w:bCs/>
                <w:iCs/>
              </w:rPr>
              <w:t xml:space="preserve"> tỉnh</w:t>
            </w:r>
            <w:r w:rsidRPr="0015221E">
              <w:rPr>
                <w:rFonts w:ascii="Times New Roman" w:eastAsia="Times New Roman" w:hAnsi="Times New Roman" w:cs="Times New Roman"/>
                <w:bCs/>
                <w:iCs/>
              </w:rPr>
              <w:t>;</w:t>
            </w:r>
          </w:p>
          <w:p w14:paraId="0705374D" w14:textId="77777777" w:rsidR="00817BB0" w:rsidRPr="0015221E" w:rsidRDefault="00817BB0" w:rsidP="0015221E">
            <w:pPr>
              <w:spacing w:after="0" w:line="240" w:lineRule="auto"/>
              <w:jc w:val="both"/>
              <w:rPr>
                <w:rFonts w:ascii="Times New Roman" w:eastAsia="Times New Roman" w:hAnsi="Times New Roman" w:cs="Times New Roman"/>
              </w:rPr>
            </w:pPr>
            <w:r w:rsidRPr="0015221E">
              <w:rPr>
                <w:rFonts w:ascii="Times New Roman" w:eastAsia="Times New Roman" w:hAnsi="Times New Roman" w:cs="Times New Roman"/>
              </w:rPr>
              <w:t>- UBND các huyện, TX, TP;</w:t>
            </w:r>
          </w:p>
          <w:p w14:paraId="6E273034" w14:textId="77777777" w:rsidR="00817BB0" w:rsidRPr="0015221E" w:rsidRDefault="00817BB0" w:rsidP="0015221E">
            <w:pPr>
              <w:keepNext/>
              <w:tabs>
                <w:tab w:val="left" w:pos="1540"/>
                <w:tab w:val="right" w:pos="9315"/>
              </w:tabs>
              <w:spacing w:after="0" w:line="240" w:lineRule="auto"/>
              <w:outlineLvl w:val="1"/>
              <w:rPr>
                <w:rFonts w:ascii="VNI-Times" w:eastAsia="Times New Roman" w:hAnsi="VNI-Times" w:cs="Times New Roman"/>
                <w:b/>
                <w:bCs/>
                <w:sz w:val="27"/>
                <w:szCs w:val="20"/>
                <w:lang w:eastAsia="x-none"/>
              </w:rPr>
            </w:pPr>
            <w:r w:rsidRPr="0015221E">
              <w:rPr>
                <w:rFonts w:ascii="Times New Roman" w:eastAsia="Times New Roman" w:hAnsi="Times New Roman" w:cs="Times New Roman"/>
                <w:bCs/>
                <w:lang w:val="x-none" w:eastAsia="x-none"/>
              </w:rPr>
              <w:t xml:space="preserve">- Lưu: </w:t>
            </w:r>
            <w:r w:rsidRPr="0015221E">
              <w:rPr>
                <w:rFonts w:ascii="Times New Roman" w:eastAsia="Times New Roman" w:hAnsi="Times New Roman" w:cs="Times New Roman"/>
                <w:bCs/>
                <w:lang w:eastAsia="x-none"/>
              </w:rPr>
              <w:t>VT, VX</w:t>
            </w:r>
            <w:r w:rsidRPr="0015221E">
              <w:rPr>
                <w:rFonts w:ascii="Times New Roman" w:eastAsia="Times New Roman" w:hAnsi="Times New Roman" w:cs="Times New Roman"/>
                <w:bCs/>
                <w:lang w:val="x-none" w:eastAsia="x-none"/>
              </w:rPr>
              <w:t>.</w:t>
            </w:r>
          </w:p>
        </w:tc>
        <w:tc>
          <w:tcPr>
            <w:tcW w:w="3780" w:type="dxa"/>
          </w:tcPr>
          <w:p w14:paraId="707133AC" w14:textId="77777777" w:rsidR="00817BB0" w:rsidRPr="0015221E" w:rsidRDefault="00817BB0" w:rsidP="00817BB0">
            <w:pPr>
              <w:keepNext/>
              <w:tabs>
                <w:tab w:val="left" w:pos="1540"/>
                <w:tab w:val="right" w:pos="9315"/>
              </w:tabs>
              <w:spacing w:after="0" w:line="240" w:lineRule="auto"/>
              <w:jc w:val="center"/>
              <w:outlineLvl w:val="1"/>
              <w:rPr>
                <w:rFonts w:ascii="Times New Roman" w:eastAsia="Times New Roman" w:hAnsi="Times New Roman" w:cs="Times New Roman"/>
                <w:b/>
                <w:bCs/>
                <w:kern w:val="26"/>
                <w:sz w:val="28"/>
                <w:szCs w:val="28"/>
              </w:rPr>
            </w:pPr>
            <w:r w:rsidRPr="0015221E">
              <w:rPr>
                <w:rFonts w:ascii="Times New Roman" w:eastAsia="Times New Roman" w:hAnsi="Times New Roman" w:cs="Times New Roman"/>
                <w:b/>
                <w:bCs/>
                <w:kern w:val="26"/>
                <w:sz w:val="28"/>
                <w:szCs w:val="28"/>
              </w:rPr>
              <w:t>KT. CHỦ TỊCH</w:t>
            </w:r>
          </w:p>
          <w:p w14:paraId="41D84632" w14:textId="77777777" w:rsidR="00817BB0" w:rsidRPr="0015221E" w:rsidRDefault="00817BB0" w:rsidP="00817BB0">
            <w:pPr>
              <w:keepNext/>
              <w:tabs>
                <w:tab w:val="left" w:pos="1540"/>
                <w:tab w:val="right" w:pos="9315"/>
              </w:tabs>
              <w:spacing w:after="0" w:line="240" w:lineRule="auto"/>
              <w:jc w:val="center"/>
              <w:outlineLvl w:val="1"/>
              <w:rPr>
                <w:rFonts w:ascii="Times New Roman" w:eastAsia="Times New Roman" w:hAnsi="Times New Roman" w:cs="Times New Roman"/>
                <w:b/>
                <w:bCs/>
                <w:kern w:val="26"/>
                <w:sz w:val="28"/>
                <w:szCs w:val="28"/>
              </w:rPr>
            </w:pPr>
            <w:r w:rsidRPr="0015221E">
              <w:rPr>
                <w:rFonts w:ascii="Times New Roman" w:eastAsia="Times New Roman" w:hAnsi="Times New Roman" w:cs="Times New Roman"/>
                <w:b/>
                <w:bCs/>
                <w:kern w:val="26"/>
                <w:sz w:val="28"/>
                <w:szCs w:val="28"/>
              </w:rPr>
              <w:t>PHÓ CHỦ TỊCH</w:t>
            </w:r>
          </w:p>
          <w:p w14:paraId="2109B79E" w14:textId="77777777" w:rsidR="00817BB0" w:rsidRPr="0015221E" w:rsidRDefault="00817BB0" w:rsidP="00817BB0">
            <w:pPr>
              <w:spacing w:after="0" w:line="240" w:lineRule="auto"/>
              <w:jc w:val="center"/>
              <w:rPr>
                <w:rFonts w:ascii="Times New Roman" w:eastAsia="Times New Roman" w:hAnsi="Times New Roman" w:cs="Times New Roman"/>
                <w:sz w:val="28"/>
                <w:szCs w:val="28"/>
              </w:rPr>
            </w:pPr>
          </w:p>
          <w:p w14:paraId="0CD5FEDE" w14:textId="77777777" w:rsidR="00817BB0" w:rsidRPr="0015221E" w:rsidRDefault="00817BB0" w:rsidP="00817BB0">
            <w:pPr>
              <w:spacing w:after="0" w:line="240" w:lineRule="auto"/>
              <w:jc w:val="center"/>
              <w:rPr>
                <w:rFonts w:ascii="Times New Roman" w:eastAsia="Times New Roman" w:hAnsi="Times New Roman" w:cs="Times New Roman"/>
                <w:sz w:val="28"/>
                <w:szCs w:val="28"/>
              </w:rPr>
            </w:pPr>
          </w:p>
          <w:p w14:paraId="089F55A8" w14:textId="77777777" w:rsidR="00817BB0" w:rsidRPr="0015221E" w:rsidRDefault="00817BB0" w:rsidP="00817BB0">
            <w:pPr>
              <w:spacing w:after="0" w:line="240" w:lineRule="auto"/>
              <w:jc w:val="center"/>
              <w:rPr>
                <w:rFonts w:ascii="Times New Roman" w:eastAsia="Times New Roman" w:hAnsi="Times New Roman" w:cs="Times New Roman"/>
                <w:sz w:val="28"/>
                <w:szCs w:val="28"/>
              </w:rPr>
            </w:pPr>
          </w:p>
          <w:p w14:paraId="63A5BAB0" w14:textId="77777777" w:rsidR="00817BB0" w:rsidRPr="0015221E" w:rsidRDefault="00817BB0" w:rsidP="00817BB0">
            <w:pPr>
              <w:keepNext/>
              <w:tabs>
                <w:tab w:val="left" w:pos="1540"/>
                <w:tab w:val="right" w:pos="9315"/>
              </w:tabs>
              <w:spacing w:after="0" w:line="240" w:lineRule="auto"/>
              <w:jc w:val="center"/>
              <w:outlineLvl w:val="1"/>
              <w:rPr>
                <w:rFonts w:ascii="VNI-Times" w:eastAsia="Times New Roman" w:hAnsi="VNI-Times" w:cs="Times New Roman"/>
                <w:b/>
                <w:bCs/>
                <w:sz w:val="28"/>
                <w:szCs w:val="28"/>
                <w:lang w:eastAsia="x-none"/>
              </w:rPr>
            </w:pPr>
          </w:p>
          <w:p w14:paraId="264CC2F2" w14:textId="77777777" w:rsidR="00817BB0" w:rsidRPr="0015221E" w:rsidRDefault="00817BB0" w:rsidP="00817BB0">
            <w:pPr>
              <w:spacing w:after="0" w:line="240" w:lineRule="auto"/>
              <w:jc w:val="center"/>
              <w:rPr>
                <w:rFonts w:ascii="Times New Roman" w:eastAsia="Times New Roman" w:hAnsi="Times New Roman" w:cs="Times New Roman"/>
                <w:b/>
                <w:sz w:val="28"/>
                <w:szCs w:val="28"/>
              </w:rPr>
            </w:pPr>
          </w:p>
          <w:p w14:paraId="29CCD1E5" w14:textId="35891B96" w:rsidR="00817BB0" w:rsidRPr="0015221E" w:rsidRDefault="00817BB0" w:rsidP="00817BB0">
            <w:pPr>
              <w:spacing w:after="0" w:line="240" w:lineRule="auto"/>
              <w:jc w:val="center"/>
              <w:rPr>
                <w:rFonts w:ascii="Times New Roman" w:eastAsia="Times New Roman" w:hAnsi="Times New Roman" w:cs="Times New Roman"/>
                <w:b/>
                <w:sz w:val="28"/>
                <w:szCs w:val="28"/>
              </w:rPr>
            </w:pPr>
          </w:p>
        </w:tc>
      </w:tr>
    </w:tbl>
    <w:p w14:paraId="3DFB8706" w14:textId="77777777" w:rsidR="000166B0" w:rsidRPr="0015221E" w:rsidRDefault="000166B0" w:rsidP="00817BB0">
      <w:pPr>
        <w:spacing w:after="0" w:line="240" w:lineRule="auto"/>
        <w:jc w:val="center"/>
        <w:rPr>
          <w:rFonts w:ascii="Times New Roman" w:eastAsia="Times New Roman" w:hAnsi="Times New Roman" w:cs="Times New Roman"/>
          <w:b/>
          <w:sz w:val="28"/>
          <w:szCs w:val="28"/>
        </w:rPr>
      </w:pPr>
    </w:p>
    <w:p w14:paraId="3C0F4DE3" w14:textId="77777777" w:rsidR="00DA1023" w:rsidRDefault="00DA1023" w:rsidP="00817BB0">
      <w:pPr>
        <w:spacing w:after="0" w:line="240" w:lineRule="auto"/>
        <w:jc w:val="center"/>
        <w:rPr>
          <w:rFonts w:ascii="Times New Roman" w:eastAsia="Times New Roman" w:hAnsi="Times New Roman" w:cs="Times New Roman"/>
          <w:b/>
          <w:sz w:val="28"/>
          <w:szCs w:val="28"/>
        </w:rPr>
        <w:sectPr w:rsidR="00DA1023" w:rsidSect="00DA1023">
          <w:headerReference w:type="default" r:id="rId7"/>
          <w:pgSz w:w="11907" w:h="16840" w:code="9"/>
          <w:pgMar w:top="1134" w:right="1134" w:bottom="1134" w:left="1701" w:header="567" w:footer="851" w:gutter="0"/>
          <w:cols w:space="720"/>
          <w:titlePg/>
          <w:docGrid w:linePitch="360"/>
        </w:sectPr>
      </w:pPr>
    </w:p>
    <w:p w14:paraId="7C548C94" w14:textId="49EA18CD" w:rsidR="00817BB0" w:rsidRPr="0015221E" w:rsidRDefault="00817BB0" w:rsidP="00817BB0">
      <w:pPr>
        <w:spacing w:after="0" w:line="240" w:lineRule="auto"/>
        <w:jc w:val="center"/>
        <w:rPr>
          <w:rFonts w:ascii="Times New Roman" w:eastAsia="Times New Roman" w:hAnsi="Times New Roman" w:cs="Times New Roman"/>
          <w:b/>
          <w:sz w:val="28"/>
          <w:szCs w:val="28"/>
        </w:rPr>
      </w:pPr>
      <w:r w:rsidRPr="0015221E">
        <w:rPr>
          <w:rFonts w:ascii="Times New Roman" w:eastAsia="Times New Roman" w:hAnsi="Times New Roman" w:cs="Times New Roman"/>
          <w:b/>
          <w:sz w:val="28"/>
          <w:szCs w:val="28"/>
        </w:rPr>
        <w:t>PHỤ LỤC</w:t>
      </w:r>
    </w:p>
    <w:p w14:paraId="2AD5DE54" w14:textId="0E7A98C6" w:rsidR="00817BB0" w:rsidRPr="0015221E" w:rsidRDefault="00817BB0" w:rsidP="00817BB0">
      <w:pPr>
        <w:spacing w:after="0" w:line="240" w:lineRule="auto"/>
        <w:jc w:val="center"/>
        <w:rPr>
          <w:rFonts w:ascii="Times New Roman" w:eastAsia="Times New Roman" w:hAnsi="Times New Roman" w:cs="Times New Roman"/>
          <w:b/>
          <w:sz w:val="28"/>
          <w:szCs w:val="28"/>
        </w:rPr>
      </w:pPr>
      <w:r w:rsidRPr="0015221E">
        <w:rPr>
          <w:rFonts w:ascii="Times New Roman" w:eastAsia="Times New Roman" w:hAnsi="Times New Roman" w:cs="Times New Roman"/>
          <w:b/>
          <w:sz w:val="28"/>
          <w:szCs w:val="28"/>
        </w:rPr>
        <w:t>Khẩu hiệu hưởng ứng Tháng hành động về an toàn</w:t>
      </w:r>
      <w:r w:rsidR="003170E5" w:rsidRPr="0015221E">
        <w:rPr>
          <w:rFonts w:ascii="Times New Roman" w:eastAsia="Times New Roman" w:hAnsi="Times New Roman" w:cs="Times New Roman"/>
          <w:b/>
          <w:sz w:val="28"/>
          <w:szCs w:val="28"/>
        </w:rPr>
        <w:t>,</w:t>
      </w:r>
      <w:r w:rsidRPr="0015221E">
        <w:rPr>
          <w:rFonts w:ascii="Times New Roman" w:eastAsia="Times New Roman" w:hAnsi="Times New Roman" w:cs="Times New Roman"/>
          <w:b/>
          <w:sz w:val="28"/>
          <w:szCs w:val="28"/>
        </w:rPr>
        <w:t xml:space="preserve"> vệ sinh lao động</w:t>
      </w:r>
      <w:r w:rsidR="00AE1499" w:rsidRPr="0015221E">
        <w:rPr>
          <w:rFonts w:ascii="Times New Roman" w:eastAsia="Times New Roman" w:hAnsi="Times New Roman" w:cs="Times New Roman"/>
          <w:b/>
          <w:sz w:val="28"/>
          <w:szCs w:val="28"/>
        </w:rPr>
        <w:t xml:space="preserve"> và Tháng công nhân </w:t>
      </w:r>
      <w:r w:rsidRPr="0015221E">
        <w:rPr>
          <w:rFonts w:ascii="Times New Roman" w:eastAsia="Times New Roman" w:hAnsi="Times New Roman" w:cs="Times New Roman"/>
          <w:b/>
          <w:sz w:val="28"/>
          <w:szCs w:val="28"/>
        </w:rPr>
        <w:t>năm 202</w:t>
      </w:r>
      <w:r w:rsidR="00AE1499" w:rsidRPr="0015221E">
        <w:rPr>
          <w:rFonts w:ascii="Times New Roman" w:eastAsia="Times New Roman" w:hAnsi="Times New Roman" w:cs="Times New Roman"/>
          <w:b/>
          <w:sz w:val="28"/>
          <w:szCs w:val="28"/>
        </w:rPr>
        <w:t>4</w:t>
      </w:r>
    </w:p>
    <w:p w14:paraId="69BF0964" w14:textId="2D8E49C0" w:rsidR="00817BB0" w:rsidRPr="0015221E" w:rsidRDefault="00817BB0" w:rsidP="00817BB0">
      <w:pPr>
        <w:spacing w:after="0" w:line="240" w:lineRule="auto"/>
        <w:jc w:val="center"/>
        <w:rPr>
          <w:rFonts w:ascii="Times New Roman" w:eastAsia="Times New Roman" w:hAnsi="Times New Roman" w:cs="Times New Roman"/>
          <w:i/>
          <w:sz w:val="28"/>
          <w:szCs w:val="28"/>
        </w:rPr>
      </w:pPr>
      <w:r w:rsidRPr="0015221E">
        <w:rPr>
          <w:rFonts w:ascii="Times New Roman" w:eastAsia="Times New Roman" w:hAnsi="Times New Roman" w:cs="Times New Roman"/>
          <w:i/>
          <w:sz w:val="28"/>
          <w:szCs w:val="28"/>
        </w:rPr>
        <w:t xml:space="preserve">(Kèm theo Kế hoạch số        /KH-UBND ngày      tháng </w:t>
      </w:r>
      <w:r w:rsidR="007707B3" w:rsidRPr="0015221E">
        <w:rPr>
          <w:rFonts w:ascii="Times New Roman" w:eastAsia="Times New Roman" w:hAnsi="Times New Roman" w:cs="Times New Roman"/>
          <w:i/>
          <w:sz w:val="28"/>
          <w:szCs w:val="28"/>
        </w:rPr>
        <w:t xml:space="preserve">02 </w:t>
      </w:r>
      <w:r w:rsidRPr="0015221E">
        <w:rPr>
          <w:rFonts w:ascii="Times New Roman" w:eastAsia="Times New Roman" w:hAnsi="Times New Roman" w:cs="Times New Roman"/>
          <w:i/>
          <w:sz w:val="28"/>
          <w:szCs w:val="28"/>
        </w:rPr>
        <w:t>năm 202</w:t>
      </w:r>
      <w:r w:rsidR="0030464A" w:rsidRPr="0015221E">
        <w:rPr>
          <w:rFonts w:ascii="Times New Roman" w:eastAsia="Times New Roman" w:hAnsi="Times New Roman" w:cs="Times New Roman"/>
          <w:i/>
          <w:sz w:val="28"/>
          <w:szCs w:val="28"/>
        </w:rPr>
        <w:t>4</w:t>
      </w:r>
    </w:p>
    <w:p w14:paraId="60D8291A" w14:textId="77777777" w:rsidR="00817BB0" w:rsidRPr="0015221E" w:rsidRDefault="00817BB0" w:rsidP="00817BB0">
      <w:pPr>
        <w:spacing w:after="0" w:line="240" w:lineRule="auto"/>
        <w:jc w:val="center"/>
        <w:rPr>
          <w:rFonts w:ascii="Times New Roman" w:eastAsia="Times New Roman" w:hAnsi="Times New Roman" w:cs="Times New Roman"/>
          <w:i/>
          <w:sz w:val="28"/>
          <w:szCs w:val="28"/>
        </w:rPr>
      </w:pPr>
      <w:r w:rsidRPr="0015221E">
        <w:rPr>
          <w:rFonts w:ascii="Times New Roman" w:eastAsia="Times New Roman" w:hAnsi="Times New Roman" w:cs="Times New Roman"/>
          <w:i/>
          <w:sz w:val="28"/>
          <w:szCs w:val="28"/>
        </w:rPr>
        <w:t>của Ủy ban nhân dân tỉnh Sóc Trăng)</w:t>
      </w:r>
    </w:p>
    <w:p w14:paraId="5FADBA3D" w14:textId="77777777" w:rsidR="00817BB0" w:rsidRPr="0015221E" w:rsidRDefault="00817BB0" w:rsidP="00817BB0">
      <w:pPr>
        <w:spacing w:before="120" w:after="0" w:line="240" w:lineRule="auto"/>
        <w:ind w:firstLine="720"/>
        <w:jc w:val="center"/>
        <w:rPr>
          <w:rFonts w:ascii="Times New Roman" w:eastAsia="Times New Roman" w:hAnsi="Times New Roman" w:cs="Times New Roman"/>
          <w:b/>
          <w:sz w:val="28"/>
          <w:szCs w:val="28"/>
        </w:rPr>
      </w:pPr>
      <w:r w:rsidRPr="0015221E">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11CC024" wp14:editId="6703EB22">
                <wp:simplePos x="0" y="0"/>
                <wp:positionH relativeFrom="column">
                  <wp:posOffset>2058670</wp:posOffset>
                </wp:positionH>
                <wp:positionV relativeFrom="paragraph">
                  <wp:posOffset>42215</wp:posOffset>
                </wp:positionV>
                <wp:extent cx="1550822"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1550822"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37AF5B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2.1pt,3.3pt" to="284.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" strokecolor="#4472c4" strokeweight=".5pt">
                <v:stroke joinstyle="miter"/>
              </v:line>
            </w:pict>
          </mc:Fallback>
        </mc:AlternateContent>
      </w:r>
    </w:p>
    <w:p w14:paraId="6E348A42" w14:textId="1E5EE52D" w:rsidR="0030464A" w:rsidRPr="0015221E" w:rsidRDefault="0030464A" w:rsidP="003170E5">
      <w:pPr>
        <w:spacing w:before="120" w:after="12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Nhiệt liệ</w:t>
      </w:r>
      <w:r w:rsidR="00C43498" w:rsidRPr="0015221E">
        <w:rPr>
          <w:rFonts w:ascii="Times New Roman" w:eastAsia="Times New Roman" w:hAnsi="Times New Roman" w:cs="Times New Roman"/>
          <w:sz w:val="28"/>
          <w:szCs w:val="28"/>
        </w:rPr>
        <w:t>t hưởng ứng Tháng hành động về an toàn, vệ sinh lao động</w:t>
      </w:r>
      <w:r w:rsidRPr="0015221E">
        <w:rPr>
          <w:rFonts w:ascii="Times New Roman" w:eastAsia="Times New Roman" w:hAnsi="Times New Roman" w:cs="Times New Roman"/>
          <w:sz w:val="28"/>
          <w:szCs w:val="28"/>
        </w:rPr>
        <w:t xml:space="preserve"> và Tháng công nhân năm 2024.</w:t>
      </w:r>
    </w:p>
    <w:p w14:paraId="20B9D88F" w14:textId="2F01AC1C" w:rsidR="003170E5" w:rsidRPr="0015221E" w:rsidRDefault="003170E5" w:rsidP="003170E5">
      <w:pPr>
        <w:spacing w:before="120" w:after="12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xml:space="preserve">- </w:t>
      </w:r>
      <w:r w:rsidRPr="00DA1023">
        <w:rPr>
          <w:rFonts w:ascii="Times New Roman" w:eastAsia="Times New Roman" w:hAnsi="Times New Roman" w:cs="Times New Roman"/>
          <w:spacing w:val="-10"/>
          <w:sz w:val="28"/>
          <w:szCs w:val="28"/>
        </w:rPr>
        <w:t xml:space="preserve">Nhiệt liệt hưởng ứng Tháng hành động về an toàn, vệ sinh lao động năm </w:t>
      </w:r>
      <w:r w:rsidR="0030464A" w:rsidRPr="00DA1023">
        <w:rPr>
          <w:rFonts w:ascii="Times New Roman" w:eastAsia="Times New Roman" w:hAnsi="Times New Roman" w:cs="Times New Roman"/>
          <w:spacing w:val="-10"/>
          <w:sz w:val="28"/>
          <w:szCs w:val="28"/>
        </w:rPr>
        <w:t>2024.</w:t>
      </w:r>
    </w:p>
    <w:p w14:paraId="35F6A110" w14:textId="7273616E" w:rsidR="006D3958" w:rsidRPr="0015221E" w:rsidRDefault="006D3958" w:rsidP="003170E5">
      <w:pPr>
        <w:spacing w:before="120" w:after="12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Tăng cường đảm bảo an toàn, vệ sinh lao động tại nơi làm việc và trong chuỗi cung ứng.</w:t>
      </w:r>
    </w:p>
    <w:p w14:paraId="02BA807A" w14:textId="47DF72CE" w:rsidR="0067199E" w:rsidRPr="0015221E" w:rsidRDefault="0067199E" w:rsidP="003170E5">
      <w:pPr>
        <w:spacing w:before="120" w:after="12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Chủ động kiểm soát các nguy cơ, rủi ro mất an toàn, vệ sinh lao động.</w:t>
      </w:r>
    </w:p>
    <w:p w14:paraId="518DA1FA" w14:textId="024FE0D4" w:rsidR="006D3958" w:rsidRPr="0015221E" w:rsidRDefault="00A43A59" w:rsidP="003170E5">
      <w:pPr>
        <w:spacing w:before="120" w:after="12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Tham gia đầy đủ công tác huấn luyện về an toàn, vệ sinh lao động để phòng</w:t>
      </w:r>
      <w:r w:rsidR="00D86FDB" w:rsidRPr="0015221E">
        <w:rPr>
          <w:rFonts w:ascii="Times New Roman" w:eastAsia="Times New Roman" w:hAnsi="Times New Roman" w:cs="Times New Roman"/>
          <w:sz w:val="28"/>
          <w:szCs w:val="28"/>
        </w:rPr>
        <w:t xml:space="preserve"> ngừa</w:t>
      </w:r>
      <w:r w:rsidRPr="0015221E">
        <w:rPr>
          <w:rFonts w:ascii="Times New Roman" w:eastAsia="Times New Roman" w:hAnsi="Times New Roman" w:cs="Times New Roman"/>
          <w:sz w:val="28"/>
          <w:szCs w:val="28"/>
        </w:rPr>
        <w:t xml:space="preserve"> tai nạn lao động, bệnh nghề nghiệp.</w:t>
      </w:r>
    </w:p>
    <w:p w14:paraId="006D75E1" w14:textId="344B2B94" w:rsidR="00D86FDB" w:rsidRPr="0015221E" w:rsidRDefault="00EE203E" w:rsidP="003170E5">
      <w:pPr>
        <w:spacing w:before="120" w:after="12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Cùng hành động vì môi trường làm việc An toàn - Xanh - Sạch - Đẹp - Thân thiện.</w:t>
      </w:r>
    </w:p>
    <w:p w14:paraId="0DAEBB99" w14:textId="035F9874" w:rsidR="00B54DA6" w:rsidRPr="0015221E" w:rsidRDefault="00B54DA6" w:rsidP="003170E5">
      <w:pPr>
        <w:spacing w:before="120" w:after="12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An toàn lao động là hạnh phúc của mỗi gia đình.</w:t>
      </w:r>
    </w:p>
    <w:p w14:paraId="20A6ED6F" w14:textId="7F0D1528" w:rsidR="00F87238" w:rsidRPr="0015221E" w:rsidRDefault="00F87238" w:rsidP="003170E5">
      <w:pPr>
        <w:spacing w:before="120" w:after="12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Tuân thủ nội quy, quy trình an</w:t>
      </w:r>
      <w:r w:rsidR="001F5251" w:rsidRPr="0015221E">
        <w:rPr>
          <w:rFonts w:ascii="Times New Roman" w:eastAsia="Times New Roman" w:hAnsi="Times New Roman" w:cs="Times New Roman"/>
          <w:sz w:val="28"/>
          <w:szCs w:val="28"/>
        </w:rPr>
        <w:t xml:space="preserve"> toàn, vệ sinh lao động tại nơi </w:t>
      </w:r>
      <w:r w:rsidRPr="0015221E">
        <w:rPr>
          <w:rFonts w:ascii="Times New Roman" w:eastAsia="Times New Roman" w:hAnsi="Times New Roman" w:cs="Times New Roman"/>
          <w:sz w:val="28"/>
          <w:szCs w:val="28"/>
        </w:rPr>
        <w:t>làm việc.</w:t>
      </w:r>
    </w:p>
    <w:p w14:paraId="3EEF8F05" w14:textId="189044CC" w:rsidR="00F87238" w:rsidRPr="0015221E" w:rsidRDefault="00F87238" w:rsidP="003170E5">
      <w:pPr>
        <w:spacing w:before="120" w:after="12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Chủ động thực hiện các quyền, nghĩa vụ, trách nhiệm về an toàn, vệ sinh lao động.</w:t>
      </w:r>
    </w:p>
    <w:p w14:paraId="6AD8C1D0" w14:textId="6C575437" w:rsidR="00F87238" w:rsidRPr="0015221E" w:rsidRDefault="00F87238" w:rsidP="003170E5">
      <w:pPr>
        <w:spacing w:before="120" w:after="120" w:line="240" w:lineRule="auto"/>
        <w:ind w:firstLine="720"/>
        <w:jc w:val="both"/>
        <w:rPr>
          <w:rFonts w:ascii="Times New Roman" w:eastAsia="Times New Roman" w:hAnsi="Times New Roman" w:cs="Times New Roman"/>
          <w:sz w:val="28"/>
          <w:szCs w:val="28"/>
        </w:rPr>
      </w:pPr>
      <w:r w:rsidRPr="0015221E">
        <w:rPr>
          <w:rFonts w:ascii="Times New Roman" w:eastAsia="Times New Roman" w:hAnsi="Times New Roman" w:cs="Times New Roman"/>
          <w:sz w:val="28"/>
          <w:szCs w:val="28"/>
        </w:rPr>
        <w:t>- Hãy nghĩ về an toàn trước khi hành động.</w:t>
      </w:r>
      <w:r w:rsidR="00A511AF" w:rsidRPr="0015221E">
        <w:rPr>
          <w:rFonts w:ascii="Times New Roman" w:eastAsia="Times New Roman" w:hAnsi="Times New Roman" w:cs="Times New Roman"/>
          <w:sz w:val="28"/>
          <w:szCs w:val="28"/>
        </w:rPr>
        <w:t>/.</w:t>
      </w:r>
    </w:p>
    <w:p w14:paraId="418BD261" w14:textId="77777777" w:rsidR="006D3958" w:rsidRPr="0015221E" w:rsidRDefault="006D3958" w:rsidP="003170E5">
      <w:pPr>
        <w:spacing w:before="120" w:after="120" w:line="240" w:lineRule="auto"/>
        <w:ind w:firstLine="720"/>
        <w:jc w:val="both"/>
        <w:rPr>
          <w:rFonts w:ascii="Times New Roman" w:eastAsia="Times New Roman" w:hAnsi="Times New Roman" w:cs="Times New Roman"/>
          <w:sz w:val="28"/>
          <w:szCs w:val="28"/>
        </w:rPr>
      </w:pPr>
    </w:p>
    <w:sectPr w:rsidR="006D3958" w:rsidRPr="0015221E" w:rsidSect="00DA1023">
      <w:pgSz w:w="11907" w:h="16840" w:code="9"/>
      <w:pgMar w:top="1134" w:right="1134" w:bottom="1134" w:left="1701"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72436" w14:textId="77777777" w:rsidR="00605C35" w:rsidRDefault="00605C35" w:rsidP="00817BB0">
      <w:pPr>
        <w:spacing w:after="0" w:line="240" w:lineRule="auto"/>
      </w:pPr>
      <w:r>
        <w:separator/>
      </w:r>
    </w:p>
  </w:endnote>
  <w:endnote w:type="continuationSeparator" w:id="0">
    <w:p w14:paraId="2DD75EF7" w14:textId="77777777" w:rsidR="00605C35" w:rsidRDefault="00605C35" w:rsidP="0081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8626" w14:textId="77777777" w:rsidR="00605C35" w:rsidRDefault="00605C35" w:rsidP="00817BB0">
      <w:pPr>
        <w:spacing w:after="0" w:line="240" w:lineRule="auto"/>
      </w:pPr>
      <w:r>
        <w:separator/>
      </w:r>
    </w:p>
  </w:footnote>
  <w:footnote w:type="continuationSeparator" w:id="0">
    <w:p w14:paraId="63CFEA92" w14:textId="77777777" w:rsidR="00605C35" w:rsidRDefault="00605C35" w:rsidP="0081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411389"/>
      <w:docPartObj>
        <w:docPartGallery w:val="Page Numbers (Top of Page)"/>
        <w:docPartUnique/>
      </w:docPartObj>
    </w:sdtPr>
    <w:sdtEndPr>
      <w:rPr>
        <w:rFonts w:ascii="Times New Roman" w:hAnsi="Times New Roman" w:cs="Times New Roman"/>
        <w:noProof/>
        <w:sz w:val="28"/>
        <w:szCs w:val="28"/>
      </w:rPr>
    </w:sdtEndPr>
    <w:sdtContent>
      <w:p w14:paraId="77094BF5" w14:textId="4F941792" w:rsidR="00817BB0" w:rsidRPr="00817BB0" w:rsidRDefault="00817BB0" w:rsidP="00817BB0">
        <w:pPr>
          <w:pStyle w:val="Header"/>
          <w:jc w:val="center"/>
          <w:rPr>
            <w:rFonts w:ascii="Times New Roman" w:hAnsi="Times New Roman" w:cs="Times New Roman"/>
            <w:sz w:val="28"/>
            <w:szCs w:val="28"/>
          </w:rPr>
        </w:pPr>
        <w:r w:rsidRPr="00817BB0">
          <w:rPr>
            <w:rFonts w:ascii="Times New Roman" w:hAnsi="Times New Roman" w:cs="Times New Roman"/>
            <w:sz w:val="28"/>
            <w:szCs w:val="28"/>
          </w:rPr>
          <w:fldChar w:fldCharType="begin"/>
        </w:r>
        <w:r w:rsidRPr="00817BB0">
          <w:rPr>
            <w:rFonts w:ascii="Times New Roman" w:hAnsi="Times New Roman" w:cs="Times New Roman"/>
            <w:sz w:val="28"/>
            <w:szCs w:val="28"/>
          </w:rPr>
          <w:instrText xml:space="preserve"> PAGE   \* MERGEFORMAT </w:instrText>
        </w:r>
        <w:r w:rsidRPr="00817BB0">
          <w:rPr>
            <w:rFonts w:ascii="Times New Roman" w:hAnsi="Times New Roman" w:cs="Times New Roman"/>
            <w:sz w:val="28"/>
            <w:szCs w:val="28"/>
          </w:rPr>
          <w:fldChar w:fldCharType="separate"/>
        </w:r>
        <w:r w:rsidR="00DA1023">
          <w:rPr>
            <w:rFonts w:ascii="Times New Roman" w:hAnsi="Times New Roman" w:cs="Times New Roman"/>
            <w:noProof/>
            <w:sz w:val="28"/>
            <w:szCs w:val="28"/>
          </w:rPr>
          <w:t>7</w:t>
        </w:r>
        <w:r w:rsidRPr="00817BB0">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62"/>
    <w:rsid w:val="000000C1"/>
    <w:rsid w:val="00002475"/>
    <w:rsid w:val="00006E5E"/>
    <w:rsid w:val="000166B0"/>
    <w:rsid w:val="000238FC"/>
    <w:rsid w:val="000437E7"/>
    <w:rsid w:val="000519C5"/>
    <w:rsid w:val="00051D26"/>
    <w:rsid w:val="00052262"/>
    <w:rsid w:val="00062412"/>
    <w:rsid w:val="00083230"/>
    <w:rsid w:val="000852E6"/>
    <w:rsid w:val="00085A74"/>
    <w:rsid w:val="00093AD3"/>
    <w:rsid w:val="00093DF3"/>
    <w:rsid w:val="000A089A"/>
    <w:rsid w:val="000A39FA"/>
    <w:rsid w:val="000C19DF"/>
    <w:rsid w:val="000D22AE"/>
    <w:rsid w:val="000D6EA4"/>
    <w:rsid w:val="000E0F79"/>
    <w:rsid w:val="000E4D55"/>
    <w:rsid w:val="001020F2"/>
    <w:rsid w:val="0010330B"/>
    <w:rsid w:val="00104F72"/>
    <w:rsid w:val="00110F2E"/>
    <w:rsid w:val="001123F6"/>
    <w:rsid w:val="00112A09"/>
    <w:rsid w:val="00117964"/>
    <w:rsid w:val="00117D4F"/>
    <w:rsid w:val="00134C94"/>
    <w:rsid w:val="00137110"/>
    <w:rsid w:val="00140E07"/>
    <w:rsid w:val="001433CF"/>
    <w:rsid w:val="0014545D"/>
    <w:rsid w:val="0015221E"/>
    <w:rsid w:val="00153EE7"/>
    <w:rsid w:val="00154607"/>
    <w:rsid w:val="0015483D"/>
    <w:rsid w:val="001559BC"/>
    <w:rsid w:val="00157D55"/>
    <w:rsid w:val="001673A4"/>
    <w:rsid w:val="00170275"/>
    <w:rsid w:val="00172AEE"/>
    <w:rsid w:val="00182053"/>
    <w:rsid w:val="001855DF"/>
    <w:rsid w:val="001930EB"/>
    <w:rsid w:val="001957FE"/>
    <w:rsid w:val="0019752D"/>
    <w:rsid w:val="001A01C4"/>
    <w:rsid w:val="001B30B9"/>
    <w:rsid w:val="001B3A91"/>
    <w:rsid w:val="001C6062"/>
    <w:rsid w:val="001C651A"/>
    <w:rsid w:val="001D109D"/>
    <w:rsid w:val="001D3C8C"/>
    <w:rsid w:val="001D4E33"/>
    <w:rsid w:val="001D52A5"/>
    <w:rsid w:val="001D7C33"/>
    <w:rsid w:val="001F01BD"/>
    <w:rsid w:val="001F181D"/>
    <w:rsid w:val="001F1F40"/>
    <w:rsid w:val="001F5251"/>
    <w:rsid w:val="001F64AC"/>
    <w:rsid w:val="00201A81"/>
    <w:rsid w:val="002062DC"/>
    <w:rsid w:val="00217222"/>
    <w:rsid w:val="00222AD2"/>
    <w:rsid w:val="00225B83"/>
    <w:rsid w:val="0023795E"/>
    <w:rsid w:val="00256D0C"/>
    <w:rsid w:val="0026017C"/>
    <w:rsid w:val="0026385A"/>
    <w:rsid w:val="00265A57"/>
    <w:rsid w:val="00277654"/>
    <w:rsid w:val="002809A4"/>
    <w:rsid w:val="00286DD7"/>
    <w:rsid w:val="00291434"/>
    <w:rsid w:val="002A4220"/>
    <w:rsid w:val="002B4533"/>
    <w:rsid w:val="002C02CB"/>
    <w:rsid w:val="002D157F"/>
    <w:rsid w:val="002E4532"/>
    <w:rsid w:val="002E5FDD"/>
    <w:rsid w:val="002F42DC"/>
    <w:rsid w:val="0030464A"/>
    <w:rsid w:val="00312642"/>
    <w:rsid w:val="003170E5"/>
    <w:rsid w:val="00327293"/>
    <w:rsid w:val="00342F90"/>
    <w:rsid w:val="00344D78"/>
    <w:rsid w:val="00360E1A"/>
    <w:rsid w:val="00362991"/>
    <w:rsid w:val="00371E8B"/>
    <w:rsid w:val="00374879"/>
    <w:rsid w:val="00391DA9"/>
    <w:rsid w:val="00392646"/>
    <w:rsid w:val="00394DDC"/>
    <w:rsid w:val="003A151D"/>
    <w:rsid w:val="003A6D05"/>
    <w:rsid w:val="003B4B48"/>
    <w:rsid w:val="003B6DA5"/>
    <w:rsid w:val="003C6324"/>
    <w:rsid w:val="003D7097"/>
    <w:rsid w:val="003E2590"/>
    <w:rsid w:val="003F5CE1"/>
    <w:rsid w:val="004154FB"/>
    <w:rsid w:val="00426162"/>
    <w:rsid w:val="004303B6"/>
    <w:rsid w:val="00431C62"/>
    <w:rsid w:val="0044099C"/>
    <w:rsid w:val="00444620"/>
    <w:rsid w:val="00452AE9"/>
    <w:rsid w:val="00453254"/>
    <w:rsid w:val="00453392"/>
    <w:rsid w:val="00457CED"/>
    <w:rsid w:val="00476797"/>
    <w:rsid w:val="00492A8E"/>
    <w:rsid w:val="00495792"/>
    <w:rsid w:val="004A0F97"/>
    <w:rsid w:val="004A16A1"/>
    <w:rsid w:val="004A1B95"/>
    <w:rsid w:val="004A73C8"/>
    <w:rsid w:val="004B128A"/>
    <w:rsid w:val="004C318A"/>
    <w:rsid w:val="004C4662"/>
    <w:rsid w:val="004D6249"/>
    <w:rsid w:val="004F1197"/>
    <w:rsid w:val="004F500D"/>
    <w:rsid w:val="005031D4"/>
    <w:rsid w:val="00506981"/>
    <w:rsid w:val="005135AD"/>
    <w:rsid w:val="00521782"/>
    <w:rsid w:val="005337F8"/>
    <w:rsid w:val="005505E3"/>
    <w:rsid w:val="0056797B"/>
    <w:rsid w:val="005739C7"/>
    <w:rsid w:val="00577469"/>
    <w:rsid w:val="005838D8"/>
    <w:rsid w:val="00584BDC"/>
    <w:rsid w:val="00585143"/>
    <w:rsid w:val="005979AA"/>
    <w:rsid w:val="00597BA0"/>
    <w:rsid w:val="005A5CE2"/>
    <w:rsid w:val="005A74EB"/>
    <w:rsid w:val="005B72F3"/>
    <w:rsid w:val="005D4803"/>
    <w:rsid w:val="005D75D7"/>
    <w:rsid w:val="005E1B62"/>
    <w:rsid w:val="005E580E"/>
    <w:rsid w:val="005E6504"/>
    <w:rsid w:val="005E7796"/>
    <w:rsid w:val="005E7990"/>
    <w:rsid w:val="005F493F"/>
    <w:rsid w:val="00605C35"/>
    <w:rsid w:val="00605C61"/>
    <w:rsid w:val="00607AFF"/>
    <w:rsid w:val="00610893"/>
    <w:rsid w:val="00615633"/>
    <w:rsid w:val="00620B67"/>
    <w:rsid w:val="00641C51"/>
    <w:rsid w:val="00660A84"/>
    <w:rsid w:val="0066295F"/>
    <w:rsid w:val="00663564"/>
    <w:rsid w:val="0067199E"/>
    <w:rsid w:val="00684726"/>
    <w:rsid w:val="00690CC6"/>
    <w:rsid w:val="0069533F"/>
    <w:rsid w:val="006B012B"/>
    <w:rsid w:val="006B1F24"/>
    <w:rsid w:val="006C65CE"/>
    <w:rsid w:val="006D3958"/>
    <w:rsid w:val="006E3CD6"/>
    <w:rsid w:val="00706A3F"/>
    <w:rsid w:val="00707C55"/>
    <w:rsid w:val="00721252"/>
    <w:rsid w:val="00723EFF"/>
    <w:rsid w:val="007307BB"/>
    <w:rsid w:val="007357AC"/>
    <w:rsid w:val="007401E8"/>
    <w:rsid w:val="00752610"/>
    <w:rsid w:val="00754E8A"/>
    <w:rsid w:val="0075564E"/>
    <w:rsid w:val="00765966"/>
    <w:rsid w:val="007672AA"/>
    <w:rsid w:val="007707B3"/>
    <w:rsid w:val="007711D7"/>
    <w:rsid w:val="00771E11"/>
    <w:rsid w:val="00775444"/>
    <w:rsid w:val="0079380D"/>
    <w:rsid w:val="00793F26"/>
    <w:rsid w:val="007B2E44"/>
    <w:rsid w:val="007C17A9"/>
    <w:rsid w:val="007D130E"/>
    <w:rsid w:val="007E2C3A"/>
    <w:rsid w:val="007E6D85"/>
    <w:rsid w:val="007F08BD"/>
    <w:rsid w:val="007F3F95"/>
    <w:rsid w:val="00814E9A"/>
    <w:rsid w:val="0081747F"/>
    <w:rsid w:val="00817BB0"/>
    <w:rsid w:val="00823931"/>
    <w:rsid w:val="00824655"/>
    <w:rsid w:val="00826DBC"/>
    <w:rsid w:val="00834680"/>
    <w:rsid w:val="00837791"/>
    <w:rsid w:val="00844EF0"/>
    <w:rsid w:val="00844F17"/>
    <w:rsid w:val="00850B49"/>
    <w:rsid w:val="008602DC"/>
    <w:rsid w:val="00872CCC"/>
    <w:rsid w:val="00891DC6"/>
    <w:rsid w:val="00895E17"/>
    <w:rsid w:val="008972BD"/>
    <w:rsid w:val="0089765E"/>
    <w:rsid w:val="008978D8"/>
    <w:rsid w:val="008A28B1"/>
    <w:rsid w:val="008A4FDD"/>
    <w:rsid w:val="008A5BF3"/>
    <w:rsid w:val="008B0A12"/>
    <w:rsid w:val="008C1D1C"/>
    <w:rsid w:val="008C3C50"/>
    <w:rsid w:val="008C579E"/>
    <w:rsid w:val="008D4E58"/>
    <w:rsid w:val="008D5908"/>
    <w:rsid w:val="008E57FF"/>
    <w:rsid w:val="008E62ED"/>
    <w:rsid w:val="008F227E"/>
    <w:rsid w:val="008F5202"/>
    <w:rsid w:val="008F6719"/>
    <w:rsid w:val="00900CAB"/>
    <w:rsid w:val="00910884"/>
    <w:rsid w:val="009115D2"/>
    <w:rsid w:val="00916959"/>
    <w:rsid w:val="00921271"/>
    <w:rsid w:val="00933112"/>
    <w:rsid w:val="0093564A"/>
    <w:rsid w:val="0093710C"/>
    <w:rsid w:val="009438F4"/>
    <w:rsid w:val="00947C8C"/>
    <w:rsid w:val="00950893"/>
    <w:rsid w:val="00957E4B"/>
    <w:rsid w:val="009644B8"/>
    <w:rsid w:val="0097097B"/>
    <w:rsid w:val="00981CA0"/>
    <w:rsid w:val="00984DAD"/>
    <w:rsid w:val="00996E5D"/>
    <w:rsid w:val="009A247A"/>
    <w:rsid w:val="009A60A5"/>
    <w:rsid w:val="009C122A"/>
    <w:rsid w:val="009C2EE5"/>
    <w:rsid w:val="009D404D"/>
    <w:rsid w:val="00A0149D"/>
    <w:rsid w:val="00A105DC"/>
    <w:rsid w:val="00A1403E"/>
    <w:rsid w:val="00A14265"/>
    <w:rsid w:val="00A2116F"/>
    <w:rsid w:val="00A30F37"/>
    <w:rsid w:val="00A334AB"/>
    <w:rsid w:val="00A413F8"/>
    <w:rsid w:val="00A43A59"/>
    <w:rsid w:val="00A44411"/>
    <w:rsid w:val="00A511AF"/>
    <w:rsid w:val="00A579FA"/>
    <w:rsid w:val="00A6786D"/>
    <w:rsid w:val="00A71AA4"/>
    <w:rsid w:val="00A73071"/>
    <w:rsid w:val="00A808D7"/>
    <w:rsid w:val="00A83A3C"/>
    <w:rsid w:val="00A868D7"/>
    <w:rsid w:val="00A91AA0"/>
    <w:rsid w:val="00A92341"/>
    <w:rsid w:val="00AA3EA3"/>
    <w:rsid w:val="00AA6216"/>
    <w:rsid w:val="00AA7DA3"/>
    <w:rsid w:val="00AC29B8"/>
    <w:rsid w:val="00AD2606"/>
    <w:rsid w:val="00AD5888"/>
    <w:rsid w:val="00AD6B98"/>
    <w:rsid w:val="00AE1499"/>
    <w:rsid w:val="00AE2934"/>
    <w:rsid w:val="00AF1CDB"/>
    <w:rsid w:val="00AF7931"/>
    <w:rsid w:val="00B019EE"/>
    <w:rsid w:val="00B217B9"/>
    <w:rsid w:val="00B23D64"/>
    <w:rsid w:val="00B27CEF"/>
    <w:rsid w:val="00B32D8B"/>
    <w:rsid w:val="00B4084D"/>
    <w:rsid w:val="00B41657"/>
    <w:rsid w:val="00B54DA6"/>
    <w:rsid w:val="00B73827"/>
    <w:rsid w:val="00B84A57"/>
    <w:rsid w:val="00B8710B"/>
    <w:rsid w:val="00BA4729"/>
    <w:rsid w:val="00BB5F19"/>
    <w:rsid w:val="00BB7C5A"/>
    <w:rsid w:val="00BC0A24"/>
    <w:rsid w:val="00BC7904"/>
    <w:rsid w:val="00BD78AF"/>
    <w:rsid w:val="00BF0585"/>
    <w:rsid w:val="00BF378E"/>
    <w:rsid w:val="00BF3EAC"/>
    <w:rsid w:val="00C00D59"/>
    <w:rsid w:val="00C17095"/>
    <w:rsid w:val="00C22ABF"/>
    <w:rsid w:val="00C24904"/>
    <w:rsid w:val="00C431CE"/>
    <w:rsid w:val="00C43498"/>
    <w:rsid w:val="00C43B0D"/>
    <w:rsid w:val="00C57B0E"/>
    <w:rsid w:val="00C62D58"/>
    <w:rsid w:val="00C76E46"/>
    <w:rsid w:val="00C806BA"/>
    <w:rsid w:val="00C827D2"/>
    <w:rsid w:val="00C85F2C"/>
    <w:rsid w:val="00C93E30"/>
    <w:rsid w:val="00C97613"/>
    <w:rsid w:val="00CA2D49"/>
    <w:rsid w:val="00CA347E"/>
    <w:rsid w:val="00CB4727"/>
    <w:rsid w:val="00CC3F3A"/>
    <w:rsid w:val="00CC41FF"/>
    <w:rsid w:val="00CC613C"/>
    <w:rsid w:val="00CD121F"/>
    <w:rsid w:val="00CD3960"/>
    <w:rsid w:val="00CD442B"/>
    <w:rsid w:val="00CD6814"/>
    <w:rsid w:val="00CD790A"/>
    <w:rsid w:val="00CF45E9"/>
    <w:rsid w:val="00CF4D26"/>
    <w:rsid w:val="00D12564"/>
    <w:rsid w:val="00D16E8B"/>
    <w:rsid w:val="00D17AD0"/>
    <w:rsid w:val="00D212E8"/>
    <w:rsid w:val="00D21F6E"/>
    <w:rsid w:val="00D2264C"/>
    <w:rsid w:val="00D2495C"/>
    <w:rsid w:val="00D30008"/>
    <w:rsid w:val="00D33AA3"/>
    <w:rsid w:val="00D40713"/>
    <w:rsid w:val="00D40F05"/>
    <w:rsid w:val="00D4572D"/>
    <w:rsid w:val="00D471BF"/>
    <w:rsid w:val="00D479EF"/>
    <w:rsid w:val="00D53386"/>
    <w:rsid w:val="00D8425A"/>
    <w:rsid w:val="00D86FDB"/>
    <w:rsid w:val="00D8745A"/>
    <w:rsid w:val="00D90CCE"/>
    <w:rsid w:val="00DA1023"/>
    <w:rsid w:val="00DA1078"/>
    <w:rsid w:val="00DA3EE9"/>
    <w:rsid w:val="00DB7129"/>
    <w:rsid w:val="00DC12C4"/>
    <w:rsid w:val="00DC14B3"/>
    <w:rsid w:val="00DC554A"/>
    <w:rsid w:val="00DD0032"/>
    <w:rsid w:val="00DE529A"/>
    <w:rsid w:val="00DE5ABC"/>
    <w:rsid w:val="00DE7B11"/>
    <w:rsid w:val="00DF185A"/>
    <w:rsid w:val="00E112AF"/>
    <w:rsid w:val="00E174E6"/>
    <w:rsid w:val="00E26303"/>
    <w:rsid w:val="00E26A77"/>
    <w:rsid w:val="00E27968"/>
    <w:rsid w:val="00E57880"/>
    <w:rsid w:val="00E7023E"/>
    <w:rsid w:val="00E7098C"/>
    <w:rsid w:val="00E74C23"/>
    <w:rsid w:val="00E84C5D"/>
    <w:rsid w:val="00E86B0D"/>
    <w:rsid w:val="00EA34C4"/>
    <w:rsid w:val="00EB014E"/>
    <w:rsid w:val="00EB43A5"/>
    <w:rsid w:val="00EC161D"/>
    <w:rsid w:val="00ED22F0"/>
    <w:rsid w:val="00ED38A0"/>
    <w:rsid w:val="00EE06BE"/>
    <w:rsid w:val="00EE0F81"/>
    <w:rsid w:val="00EE203E"/>
    <w:rsid w:val="00EE4FD1"/>
    <w:rsid w:val="00EF4FC4"/>
    <w:rsid w:val="00EF739F"/>
    <w:rsid w:val="00F2245C"/>
    <w:rsid w:val="00F22495"/>
    <w:rsid w:val="00F23F4D"/>
    <w:rsid w:val="00F2415C"/>
    <w:rsid w:val="00F35BB3"/>
    <w:rsid w:val="00F6705D"/>
    <w:rsid w:val="00F74095"/>
    <w:rsid w:val="00F76A7E"/>
    <w:rsid w:val="00F85B9C"/>
    <w:rsid w:val="00F86333"/>
    <w:rsid w:val="00F87238"/>
    <w:rsid w:val="00F87EF7"/>
    <w:rsid w:val="00F90129"/>
    <w:rsid w:val="00F94BE2"/>
    <w:rsid w:val="00F96B6A"/>
    <w:rsid w:val="00FA0F2E"/>
    <w:rsid w:val="00FA4B77"/>
    <w:rsid w:val="00FA6725"/>
    <w:rsid w:val="00FC1DC2"/>
    <w:rsid w:val="00FC6314"/>
    <w:rsid w:val="00FC7A32"/>
    <w:rsid w:val="00FE044F"/>
    <w:rsid w:val="00FE683D"/>
    <w:rsid w:val="00FF0D95"/>
    <w:rsid w:val="00FF52BD"/>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272BC"/>
  <w15:docId w15:val="{CBA18ED1-8C5B-4730-98E1-54453D8F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B0"/>
  </w:style>
  <w:style w:type="paragraph" w:styleId="Footer">
    <w:name w:val="footer"/>
    <w:basedOn w:val="Normal"/>
    <w:link w:val="FooterChar"/>
    <w:uiPriority w:val="99"/>
    <w:unhideWhenUsed/>
    <w:rsid w:val="0081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B0"/>
  </w:style>
  <w:style w:type="paragraph" w:styleId="ListParagraph">
    <w:name w:val="List Paragraph"/>
    <w:basedOn w:val="Normal"/>
    <w:uiPriority w:val="34"/>
    <w:qFormat/>
    <w:rsid w:val="00134C94"/>
    <w:pPr>
      <w:ind w:left="720"/>
      <w:contextualSpacing/>
    </w:pPr>
  </w:style>
  <w:style w:type="paragraph" w:customStyle="1" w:styleId="CharChar">
    <w:name w:val=" Char Char"/>
    <w:basedOn w:val="Normal"/>
    <w:rsid w:val="00CB4727"/>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9027-550C-426D-825D-3AB3C8DC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TXT</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85</cp:revision>
  <dcterms:created xsi:type="dcterms:W3CDTF">2024-01-30T07:57:00Z</dcterms:created>
  <dcterms:modified xsi:type="dcterms:W3CDTF">2024-02-27T08:28:00Z</dcterms:modified>
</cp:coreProperties>
</file>